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6B9D" w14:textId="7C95D833" w:rsidR="00B37C99" w:rsidRDefault="005C6A27">
      <w:pPr>
        <w:pStyle w:val="Ttulo"/>
        <w:rPr>
          <w:spacing w:val="-2"/>
        </w:rPr>
      </w:pPr>
      <w:r>
        <w:t xml:space="preserve">INFORME </w:t>
      </w:r>
      <w:r>
        <w:rPr>
          <w:spacing w:val="-2"/>
        </w:rPr>
        <w:t>TECNICO</w:t>
      </w:r>
    </w:p>
    <w:p w14:paraId="10304785" w14:textId="32DAF25B" w:rsidR="00B37C99" w:rsidRDefault="00B37C99">
      <w:pPr>
        <w:pStyle w:val="Textoindependiente"/>
        <w:rPr>
          <w:b/>
        </w:rPr>
      </w:pPr>
    </w:p>
    <w:p w14:paraId="149063FA" w14:textId="77777777" w:rsidR="007E6C43" w:rsidRDefault="007E6C43">
      <w:pPr>
        <w:pStyle w:val="Textoindependiente"/>
        <w:rPr>
          <w:b/>
        </w:rPr>
      </w:pPr>
    </w:p>
    <w:p w14:paraId="273478DC" w14:textId="5739B8C5" w:rsidR="00B37C99" w:rsidRDefault="005C6A27">
      <w:pPr>
        <w:pStyle w:val="Textoindependiente"/>
        <w:tabs>
          <w:tab w:val="left" w:pos="2244"/>
          <w:tab w:val="left" w:pos="2952"/>
        </w:tabs>
        <w:ind w:left="120"/>
      </w:pPr>
      <w:r>
        <w:t>DIRIGIDO</w:t>
      </w:r>
      <w:r>
        <w:rPr>
          <w:spacing w:val="-1"/>
        </w:rPr>
        <w:t xml:space="preserve"> </w:t>
      </w:r>
      <w:r>
        <w:rPr>
          <w:spacing w:val="-10"/>
        </w:rPr>
        <w:t>A</w:t>
      </w:r>
      <w:r>
        <w:tab/>
      </w:r>
      <w:r>
        <w:rPr>
          <w:spacing w:val="-10"/>
        </w:rPr>
        <w:t>:</w:t>
      </w:r>
      <w:r>
        <w:tab/>
        <w:t>Ing.</w:t>
      </w:r>
      <w:r>
        <w:rPr>
          <w:spacing w:val="-1"/>
        </w:rPr>
        <w:t xml:space="preserve"> </w:t>
      </w:r>
      <w:r w:rsidR="006331D9">
        <w:rPr>
          <w:spacing w:val="-1"/>
        </w:rPr>
        <w:t>Fabian Columbus</w:t>
      </w:r>
    </w:p>
    <w:p w14:paraId="230D4499" w14:textId="26A57831" w:rsidR="00B37C99" w:rsidRDefault="00B37C99">
      <w:pPr>
        <w:pStyle w:val="Textoindependiente"/>
        <w:spacing w:before="1"/>
        <w:ind w:left="2952"/>
      </w:pPr>
    </w:p>
    <w:p w14:paraId="51816436" w14:textId="2640EAC1" w:rsidR="00B37C99" w:rsidRDefault="005C6A27" w:rsidP="00622816">
      <w:pPr>
        <w:pStyle w:val="Textoindependiente"/>
        <w:tabs>
          <w:tab w:val="left" w:pos="2244"/>
          <w:tab w:val="left" w:pos="2952"/>
        </w:tabs>
        <w:ind w:left="142"/>
      </w:pPr>
      <w:r>
        <w:t>REALIZADO</w:t>
      </w:r>
      <w:r>
        <w:rPr>
          <w:spacing w:val="-1"/>
        </w:rPr>
        <w:t xml:space="preserve"> </w:t>
      </w:r>
      <w:r>
        <w:rPr>
          <w:spacing w:val="-5"/>
        </w:rPr>
        <w:t>POR</w:t>
      </w:r>
      <w:r>
        <w:tab/>
      </w:r>
      <w:r>
        <w:rPr>
          <w:spacing w:val="-10"/>
        </w:rPr>
        <w:t>:</w:t>
      </w:r>
      <w:r>
        <w:tab/>
      </w:r>
      <w:r w:rsidR="00780EFE">
        <w:t xml:space="preserve">Ing. </w:t>
      </w:r>
      <w:r>
        <w:t xml:space="preserve">Jose </w:t>
      </w:r>
      <w:r>
        <w:rPr>
          <w:spacing w:val="-2"/>
        </w:rPr>
        <w:t>Nunes</w:t>
      </w:r>
    </w:p>
    <w:p w14:paraId="6BEE3FD6" w14:textId="2F6EE654" w:rsidR="00B37C99" w:rsidRDefault="00B37C99">
      <w:pPr>
        <w:pStyle w:val="Textoindependiente"/>
      </w:pPr>
    </w:p>
    <w:p w14:paraId="2E13D4E0" w14:textId="0F468234" w:rsidR="00B37C99" w:rsidRDefault="005C6A27">
      <w:pPr>
        <w:pStyle w:val="Textoindependiente"/>
        <w:tabs>
          <w:tab w:val="left" w:pos="2244"/>
          <w:tab w:val="left" w:pos="2952"/>
        </w:tabs>
        <w:spacing w:before="1"/>
        <w:ind w:left="120"/>
      </w:pPr>
      <w:r>
        <w:rPr>
          <w:spacing w:val="-2"/>
        </w:rPr>
        <w:t>ASUNTO</w:t>
      </w:r>
      <w:r>
        <w:tab/>
      </w:r>
      <w:r>
        <w:rPr>
          <w:spacing w:val="-10"/>
        </w:rPr>
        <w:t>:</w:t>
      </w:r>
      <w:r>
        <w:tab/>
        <w:t>REVISION</w:t>
      </w:r>
      <w:r>
        <w:rPr>
          <w:spacing w:val="-1"/>
        </w:rPr>
        <w:t xml:space="preserve"> </w:t>
      </w:r>
      <w:r>
        <w:t>TECNICA</w:t>
      </w:r>
      <w:r>
        <w:rPr>
          <w:spacing w:val="-1"/>
        </w:rPr>
        <w:t xml:space="preserve"> </w:t>
      </w:r>
      <w:r>
        <w:t xml:space="preserve">DE </w:t>
      </w:r>
      <w:r w:rsidR="00C07CCC">
        <w:t>FUSIONADORA DE FIBRA OPTICA</w:t>
      </w:r>
    </w:p>
    <w:p w14:paraId="245C88AB" w14:textId="74B8DF5C" w:rsidR="008565C9" w:rsidRDefault="005C6A27" w:rsidP="00C61E12">
      <w:pPr>
        <w:pStyle w:val="Textoindependiente"/>
        <w:tabs>
          <w:tab w:val="left" w:pos="2244"/>
          <w:tab w:val="left" w:pos="2952"/>
        </w:tabs>
        <w:spacing w:before="275" w:line="477" w:lineRule="auto"/>
        <w:ind w:left="120" w:right="466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40E0116" wp14:editId="4E60E981">
                <wp:simplePos x="0" y="0"/>
                <wp:positionH relativeFrom="page">
                  <wp:posOffset>449580</wp:posOffset>
                </wp:positionH>
                <wp:positionV relativeFrom="paragraph">
                  <wp:posOffset>883916</wp:posOffset>
                </wp:positionV>
                <wp:extent cx="692658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6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6580">
                              <a:moveTo>
                                <a:pt x="0" y="0"/>
                              </a:moveTo>
                              <a:lnTo>
                                <a:pt x="692658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C31A4" id="Graphic 6" o:spid="_x0000_s1026" style="position:absolute;margin-left:35.4pt;margin-top:69.6pt;width:545.4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6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" path="m,l6926580,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FECHA</w:t>
      </w:r>
      <w:r>
        <w:tab/>
      </w:r>
      <w:r>
        <w:rPr>
          <w:spacing w:val="-10"/>
        </w:rPr>
        <w:t>:</w:t>
      </w:r>
      <w:r>
        <w:tab/>
        <w:t>Guayaquil,</w:t>
      </w:r>
      <w:r>
        <w:rPr>
          <w:spacing w:val="-9"/>
        </w:rPr>
        <w:t xml:space="preserve"> </w:t>
      </w:r>
      <w:r w:rsidR="00955B01">
        <w:rPr>
          <w:spacing w:val="-9"/>
        </w:rPr>
        <w:t>5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 w:rsidR="00856348">
        <w:t>abril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</w:t>
      </w:r>
      <w:r w:rsidR="00C61E12">
        <w:t>4</w:t>
      </w:r>
      <w:r>
        <w:t xml:space="preserve"> </w:t>
      </w:r>
    </w:p>
    <w:p w14:paraId="49DA7103" w14:textId="624B2598" w:rsidR="00B37C99" w:rsidRDefault="005C6A27" w:rsidP="00C61E12">
      <w:pPr>
        <w:pStyle w:val="Textoindependiente"/>
        <w:tabs>
          <w:tab w:val="left" w:pos="2244"/>
          <w:tab w:val="left" w:pos="2952"/>
        </w:tabs>
        <w:spacing w:before="275" w:line="477" w:lineRule="auto"/>
        <w:ind w:left="120" w:right="4661"/>
      </w:pPr>
      <w:r>
        <w:t>N</w:t>
      </w:r>
      <w:r>
        <w:rPr>
          <w:rFonts w:ascii="Cabin" w:hAnsi="Cabin"/>
        </w:rPr>
        <w:t>°</w:t>
      </w:r>
      <w:r>
        <w:t>: INF-TEC-00</w:t>
      </w:r>
      <w:r w:rsidR="00AD7014">
        <w:t>7</w:t>
      </w:r>
    </w:p>
    <w:p w14:paraId="5C2E5F8C" w14:textId="398BF672" w:rsidR="00B37C99" w:rsidRDefault="005C6A27">
      <w:pPr>
        <w:pStyle w:val="Textoindependiente"/>
        <w:spacing w:before="270"/>
        <w:ind w:left="120"/>
        <w:jc w:val="both"/>
      </w:pPr>
      <w:r>
        <w:t>Con</w:t>
      </w:r>
      <w:r>
        <w:rPr>
          <w:spacing w:val="-2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a</w:t>
      </w:r>
      <w:r w:rsidR="00C07CCC">
        <w:rPr>
          <w:spacing w:val="-1"/>
        </w:rPr>
        <w:t xml:space="preserve"> la fusionadora de fibra </w:t>
      </w:r>
      <w:r w:rsidR="00955B01">
        <w:rPr>
          <w:spacing w:val="-1"/>
        </w:rPr>
        <w:t>óptica</w:t>
      </w:r>
      <w:r>
        <w:rPr>
          <w:spacing w:val="-1"/>
        </w:rPr>
        <w:t xml:space="preserve"> </w:t>
      </w:r>
      <w:r>
        <w:t>retirad</w:t>
      </w:r>
      <w:r w:rsidR="00C07CCC">
        <w:t>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oficina tengo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agrado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dirigirme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Ud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informar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 w:rsidR="00856348">
        <w:rPr>
          <w:spacing w:val="-2"/>
        </w:rPr>
        <w:t>siguientes novedades encontradas:</w:t>
      </w:r>
    </w:p>
    <w:p w14:paraId="7A14676E" w14:textId="1C6F757D" w:rsidR="00B37C99" w:rsidRDefault="005C6A27" w:rsidP="00780EFE">
      <w:pPr>
        <w:pStyle w:val="Ttulo1"/>
        <w:spacing w:before="276"/>
        <w:ind w:left="0"/>
      </w:pPr>
      <w:r>
        <w:t xml:space="preserve">REVISION </w:t>
      </w:r>
      <w:r>
        <w:rPr>
          <w:spacing w:val="-2"/>
        </w:rPr>
        <w:t>TECNICA:</w:t>
      </w:r>
    </w:p>
    <w:p w14:paraId="7BD0E48A" w14:textId="1E9D0732" w:rsidR="00B37C99" w:rsidRDefault="005C6A27">
      <w:pPr>
        <w:pStyle w:val="Textoindependiente"/>
        <w:spacing w:before="276"/>
        <w:ind w:left="120"/>
      </w:pPr>
      <w:r>
        <w:t>Se</w:t>
      </w:r>
      <w:r>
        <w:rPr>
          <w:spacing w:val="-1"/>
        </w:rPr>
        <w:t xml:space="preserve"> </w:t>
      </w:r>
      <w:r>
        <w:t>procedió a revisar</w:t>
      </w:r>
      <w:r>
        <w:rPr>
          <w:spacing w:val="1"/>
        </w:rPr>
        <w:t xml:space="preserve"> </w:t>
      </w:r>
      <w:r w:rsidR="00C07CCC">
        <w:t>la FUSIONADORA DE FIBRA OPTICA</w:t>
      </w:r>
      <w:r>
        <w:rPr>
          <w:spacing w:val="-2"/>
        </w:rPr>
        <w:t>,</w:t>
      </w:r>
    </w:p>
    <w:p w14:paraId="17DC6C75" w14:textId="69453F3A" w:rsidR="00B37C99" w:rsidRDefault="005C6A27">
      <w:pPr>
        <w:spacing w:before="276"/>
        <w:ind w:left="120"/>
        <w:rPr>
          <w:i/>
          <w:sz w:val="24"/>
        </w:rPr>
      </w:pPr>
      <w:r>
        <w:rPr>
          <w:i/>
          <w:sz w:val="24"/>
        </w:rPr>
        <w:t>MODELO:</w:t>
      </w:r>
      <w:r>
        <w:rPr>
          <w:i/>
          <w:spacing w:val="1"/>
          <w:sz w:val="24"/>
        </w:rPr>
        <w:t xml:space="preserve"> </w:t>
      </w:r>
      <w:r w:rsidR="00992989">
        <w:rPr>
          <w:i/>
          <w:spacing w:val="-4"/>
          <w:sz w:val="24"/>
        </w:rPr>
        <w:t>90S+</w:t>
      </w:r>
    </w:p>
    <w:p w14:paraId="0818C18F" w14:textId="7C1ACDBA" w:rsidR="00E83D42" w:rsidRDefault="00E83D42" w:rsidP="00E83D42">
      <w:pPr>
        <w:ind w:left="120" w:right="7354"/>
        <w:rPr>
          <w:i/>
          <w:spacing w:val="-15"/>
          <w:sz w:val="24"/>
        </w:rPr>
      </w:pPr>
      <w:r>
        <w:rPr>
          <w:i/>
          <w:sz w:val="24"/>
        </w:rPr>
        <w:t xml:space="preserve">SERIAL: </w:t>
      </w:r>
      <w:r w:rsidR="00FF0938">
        <w:rPr>
          <w:i/>
          <w:sz w:val="24"/>
        </w:rPr>
        <w:t>1XA9MPLR6GDTB5T9</w:t>
      </w:r>
    </w:p>
    <w:p w14:paraId="7E3994C0" w14:textId="0C423B3C" w:rsidR="00B37C99" w:rsidRDefault="00E83D42" w:rsidP="00E83D42">
      <w:pPr>
        <w:ind w:right="7721"/>
        <w:rPr>
          <w:i/>
          <w:sz w:val="24"/>
        </w:rPr>
      </w:pPr>
      <w:r>
        <w:rPr>
          <w:i/>
          <w:sz w:val="24"/>
        </w:rPr>
        <w:t xml:space="preserve">  </w:t>
      </w:r>
      <w:r w:rsidR="005C6A27">
        <w:rPr>
          <w:i/>
          <w:sz w:val="24"/>
        </w:rPr>
        <w:t xml:space="preserve">MARCA: </w:t>
      </w:r>
      <w:r w:rsidR="00992989">
        <w:rPr>
          <w:i/>
          <w:sz w:val="24"/>
        </w:rPr>
        <w:t>FUJIKURA</w:t>
      </w:r>
    </w:p>
    <w:p w14:paraId="020C7833" w14:textId="77777777" w:rsidR="00B37C99" w:rsidRDefault="00B37C99">
      <w:pPr>
        <w:pStyle w:val="Textoindependiente"/>
        <w:rPr>
          <w:i/>
        </w:rPr>
      </w:pPr>
    </w:p>
    <w:p w14:paraId="11AB528F" w14:textId="5D29E451" w:rsidR="00F12A1F" w:rsidRDefault="00F12A1F">
      <w:pPr>
        <w:pStyle w:val="Ttulo1"/>
      </w:pPr>
      <w:r>
        <w:t>DESCRIPCION DE LA FALLA:</w:t>
      </w:r>
    </w:p>
    <w:p w14:paraId="23080E0D" w14:textId="1EADDD3D" w:rsidR="00F12A1F" w:rsidRDefault="00F12A1F">
      <w:pPr>
        <w:pStyle w:val="Ttulo1"/>
      </w:pPr>
    </w:p>
    <w:p w14:paraId="1B3D7A72" w14:textId="734ED81B" w:rsidR="006A3785" w:rsidRPr="00C61E12" w:rsidRDefault="00D97291" w:rsidP="00837209">
      <w:pPr>
        <w:pStyle w:val="Ttulo1"/>
        <w:jc w:val="both"/>
        <w:rPr>
          <w:b w:val="0"/>
          <w:bCs w:val="0"/>
        </w:rPr>
      </w:pPr>
      <w:r>
        <w:rPr>
          <w:b w:val="0"/>
          <w:bCs w:val="0"/>
        </w:rPr>
        <w:t>Se constato que el equipo tiende a realizar fusiones con perdida alta</w:t>
      </w:r>
      <w:r w:rsidR="00955B01">
        <w:rPr>
          <w:b w:val="0"/>
          <w:bCs w:val="0"/>
        </w:rPr>
        <w:t xml:space="preserve">, requiere cambio de electrodos y mantenimiento general. </w:t>
      </w:r>
    </w:p>
    <w:p w14:paraId="1F6DFD69" w14:textId="599F65E2" w:rsidR="00F12A1F" w:rsidRDefault="00F12A1F">
      <w:pPr>
        <w:pStyle w:val="Ttulo1"/>
      </w:pPr>
    </w:p>
    <w:p w14:paraId="336BE61D" w14:textId="436C496D" w:rsidR="00B37C99" w:rsidRDefault="005C6A27" w:rsidP="00780EFE">
      <w:pPr>
        <w:pStyle w:val="Ttulo1"/>
        <w:ind w:left="0"/>
      </w:pPr>
      <w:r>
        <w:t xml:space="preserve">DETALLE </w:t>
      </w:r>
      <w:r>
        <w:rPr>
          <w:spacing w:val="-2"/>
        </w:rPr>
        <w:t>TECNICO:</w:t>
      </w:r>
    </w:p>
    <w:p w14:paraId="4D67B91C" w14:textId="4D906445" w:rsidR="00B37C99" w:rsidRDefault="00B37C99">
      <w:pPr>
        <w:pStyle w:val="Textoindependiente"/>
        <w:rPr>
          <w:b/>
        </w:rPr>
      </w:pPr>
    </w:p>
    <w:p w14:paraId="579889AD" w14:textId="48864E11" w:rsidR="00B37C99" w:rsidRDefault="005C6A27" w:rsidP="00162F42">
      <w:pPr>
        <w:pStyle w:val="Textoindependiente"/>
        <w:ind w:left="120" w:right="114"/>
        <w:jc w:val="both"/>
        <w:rPr>
          <w:spacing w:val="-8"/>
        </w:rPr>
      </w:pPr>
      <w:r>
        <w:t>Se</w:t>
      </w:r>
      <w:r>
        <w:rPr>
          <w:spacing w:val="-9"/>
        </w:rPr>
        <w:t xml:space="preserve"> </w:t>
      </w:r>
      <w:r>
        <w:t>procedió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revisar</w:t>
      </w:r>
      <w:r>
        <w:rPr>
          <w:spacing w:val="-7"/>
        </w:rPr>
        <w:t xml:space="preserve"> </w:t>
      </w:r>
      <w:r w:rsidR="00D97291">
        <w:rPr>
          <w:spacing w:val="-7"/>
        </w:rPr>
        <w:t>la fusionadora</w:t>
      </w:r>
      <w:r w:rsidR="007E6C43">
        <w:rPr>
          <w:spacing w:val="-7"/>
        </w:rPr>
        <w:t xml:space="preserve">, el cuál presenta las siguientes fallas: </w:t>
      </w:r>
    </w:p>
    <w:p w14:paraId="5AE4F7E4" w14:textId="01103514" w:rsidR="00622816" w:rsidRDefault="00622816" w:rsidP="00622816">
      <w:pPr>
        <w:pStyle w:val="Textoindependiente"/>
        <w:ind w:right="114"/>
        <w:jc w:val="both"/>
        <w:rPr>
          <w:spacing w:val="-8"/>
        </w:rPr>
      </w:pPr>
    </w:p>
    <w:p w14:paraId="60856FF1" w14:textId="08D0ABD7" w:rsidR="00D97291" w:rsidRPr="00955B01" w:rsidRDefault="00D97291" w:rsidP="00955B01">
      <w:pPr>
        <w:pStyle w:val="Textoindependiente"/>
        <w:numPr>
          <w:ilvl w:val="0"/>
          <w:numId w:val="4"/>
        </w:numPr>
        <w:ind w:right="114"/>
        <w:jc w:val="both"/>
        <w:rPr>
          <w:rFonts w:asciiTheme="minorHAnsi" w:hAnsiTheme="minorHAnsi" w:cstheme="minorHAnsi"/>
          <w:i/>
          <w:iCs/>
          <w:spacing w:val="-8"/>
          <w:sz w:val="18"/>
          <w:szCs w:val="18"/>
        </w:rPr>
      </w:pPr>
      <w:r>
        <w:rPr>
          <w:spacing w:val="-8"/>
        </w:rPr>
        <w:t xml:space="preserve">Requiere cambio de electrodos ya que se </w:t>
      </w:r>
      <w:proofErr w:type="spellStart"/>
      <w:r>
        <w:rPr>
          <w:spacing w:val="-8"/>
        </w:rPr>
        <w:t>observo</w:t>
      </w:r>
      <w:proofErr w:type="spellEnd"/>
      <w:r>
        <w:rPr>
          <w:spacing w:val="-8"/>
        </w:rPr>
        <w:t xml:space="preserve"> la presencia de oxido corrosivo.</w:t>
      </w:r>
    </w:p>
    <w:p w14:paraId="1BCE9F30" w14:textId="22200AB2" w:rsidR="00A31050" w:rsidRPr="00AD7014" w:rsidRDefault="00A31050" w:rsidP="00D97291">
      <w:pPr>
        <w:pStyle w:val="Textoindependiente"/>
        <w:numPr>
          <w:ilvl w:val="0"/>
          <w:numId w:val="4"/>
        </w:numPr>
        <w:ind w:right="114"/>
        <w:jc w:val="both"/>
        <w:rPr>
          <w:rFonts w:asciiTheme="minorHAnsi" w:hAnsiTheme="minorHAnsi" w:cstheme="minorHAnsi"/>
          <w:i/>
          <w:iCs/>
          <w:spacing w:val="-8"/>
          <w:sz w:val="18"/>
          <w:szCs w:val="18"/>
        </w:rPr>
      </w:pPr>
      <w:r>
        <w:rPr>
          <w:spacing w:val="-8"/>
        </w:rPr>
        <w:t xml:space="preserve">También se </w:t>
      </w:r>
      <w:proofErr w:type="spellStart"/>
      <w:r>
        <w:rPr>
          <w:spacing w:val="-8"/>
        </w:rPr>
        <w:t>observo</w:t>
      </w:r>
      <w:proofErr w:type="spellEnd"/>
      <w:r>
        <w:rPr>
          <w:spacing w:val="-8"/>
        </w:rPr>
        <w:t xml:space="preserve"> que requiere un ajuste de parámetros y calibración de sensores. </w:t>
      </w:r>
    </w:p>
    <w:p w14:paraId="4247207C" w14:textId="0EC57A55" w:rsidR="00AD7014" w:rsidRPr="00D97291" w:rsidRDefault="00AD7014" w:rsidP="00D97291">
      <w:pPr>
        <w:pStyle w:val="Textoindependiente"/>
        <w:numPr>
          <w:ilvl w:val="0"/>
          <w:numId w:val="4"/>
        </w:numPr>
        <w:ind w:right="114"/>
        <w:jc w:val="both"/>
        <w:rPr>
          <w:rFonts w:asciiTheme="minorHAnsi" w:hAnsiTheme="minorHAnsi" w:cstheme="minorHAnsi"/>
          <w:i/>
          <w:iCs/>
          <w:spacing w:val="-8"/>
          <w:sz w:val="18"/>
          <w:szCs w:val="18"/>
        </w:rPr>
      </w:pPr>
      <w:r>
        <w:rPr>
          <w:spacing w:val="-8"/>
        </w:rPr>
        <w:t xml:space="preserve">El equipo tiene perdida altas en fusiones. </w:t>
      </w:r>
    </w:p>
    <w:p w14:paraId="38328474" w14:textId="3F8B6549" w:rsidR="00162F42" w:rsidRDefault="00162F42" w:rsidP="00162F42">
      <w:pPr>
        <w:pStyle w:val="Textoindependiente"/>
        <w:ind w:left="120" w:right="114"/>
        <w:jc w:val="both"/>
        <w:rPr>
          <w:spacing w:val="-8"/>
        </w:rPr>
      </w:pPr>
    </w:p>
    <w:p w14:paraId="1875FD83" w14:textId="1400A854" w:rsidR="0086581C" w:rsidRDefault="0086581C" w:rsidP="000D5B4D">
      <w:pPr>
        <w:pStyle w:val="Textoindependiente"/>
        <w:ind w:right="114"/>
        <w:jc w:val="both"/>
        <w:rPr>
          <w:spacing w:val="-8"/>
        </w:rPr>
      </w:pPr>
    </w:p>
    <w:p w14:paraId="5486D0BD" w14:textId="70ACCD3C" w:rsidR="00162F42" w:rsidRDefault="00162F42" w:rsidP="00162F42">
      <w:pPr>
        <w:pStyle w:val="Textoindependiente"/>
        <w:ind w:left="120" w:right="114"/>
        <w:jc w:val="both"/>
        <w:rPr>
          <w:spacing w:val="-8"/>
        </w:rPr>
      </w:pPr>
    </w:p>
    <w:p w14:paraId="2B9325D6" w14:textId="205E33EF" w:rsidR="00162F42" w:rsidRDefault="00162F42" w:rsidP="00162F42">
      <w:pPr>
        <w:pStyle w:val="Textoindependiente"/>
        <w:ind w:left="120" w:right="114"/>
        <w:jc w:val="both"/>
        <w:rPr>
          <w:spacing w:val="-8"/>
        </w:rPr>
      </w:pPr>
    </w:p>
    <w:p w14:paraId="4B6F8E72" w14:textId="0D2FFBFA" w:rsidR="00162F42" w:rsidRDefault="00162F42" w:rsidP="00162F42">
      <w:pPr>
        <w:pStyle w:val="Textoindependiente"/>
        <w:ind w:left="120" w:right="114"/>
        <w:jc w:val="both"/>
        <w:rPr>
          <w:sz w:val="18"/>
        </w:rPr>
      </w:pPr>
    </w:p>
    <w:p w14:paraId="2C503977" w14:textId="60B092D3" w:rsidR="00E334BB" w:rsidRPr="00E334BB" w:rsidRDefault="00E334BB" w:rsidP="00E334BB"/>
    <w:p w14:paraId="0CBA1550" w14:textId="6D50904F" w:rsidR="00E334BB" w:rsidRPr="00E334BB" w:rsidRDefault="00E334BB" w:rsidP="00E334BB"/>
    <w:p w14:paraId="62CE4769" w14:textId="0EA1F68C" w:rsidR="00A31050" w:rsidRDefault="00A31050" w:rsidP="007F4C4D">
      <w:pPr>
        <w:pStyle w:val="Ttulo1"/>
        <w:spacing w:before="241"/>
        <w:ind w:left="0"/>
      </w:pPr>
    </w:p>
    <w:p w14:paraId="0D1012D2" w14:textId="7766608A" w:rsidR="00A31050" w:rsidRDefault="00AD7014" w:rsidP="007F4C4D">
      <w:pPr>
        <w:pStyle w:val="Ttulo1"/>
        <w:spacing w:before="241"/>
        <w:ind w:left="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6618C9E" wp14:editId="0E59B276">
            <wp:simplePos x="0" y="0"/>
            <wp:positionH relativeFrom="margin">
              <wp:posOffset>3324224</wp:posOffset>
            </wp:positionH>
            <wp:positionV relativeFrom="paragraph">
              <wp:posOffset>40640</wp:posOffset>
            </wp:positionV>
            <wp:extent cx="3464777" cy="2095500"/>
            <wp:effectExtent l="0" t="0" r="254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755" cy="2096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B01">
        <w:rPr>
          <w:noProof/>
        </w:rPr>
        <w:drawing>
          <wp:anchor distT="0" distB="0" distL="114300" distR="114300" simplePos="0" relativeHeight="251663360" behindDoc="0" locked="0" layoutInCell="1" allowOverlap="1" wp14:anchorId="15DD06C2" wp14:editId="2E27E897">
            <wp:simplePos x="0" y="0"/>
            <wp:positionH relativeFrom="margin">
              <wp:posOffset>314326</wp:posOffset>
            </wp:positionH>
            <wp:positionV relativeFrom="paragraph">
              <wp:posOffset>40640</wp:posOffset>
            </wp:positionV>
            <wp:extent cx="2781300" cy="2085539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216" cy="208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15676" w14:textId="0CB42E71" w:rsidR="00A31050" w:rsidRDefault="00A31050" w:rsidP="007F4C4D">
      <w:pPr>
        <w:pStyle w:val="Ttulo1"/>
        <w:spacing w:before="241"/>
        <w:ind w:left="0"/>
      </w:pPr>
    </w:p>
    <w:p w14:paraId="3F56536A" w14:textId="105DA257" w:rsidR="00A31050" w:rsidRDefault="00A31050" w:rsidP="007F4C4D">
      <w:pPr>
        <w:pStyle w:val="Ttulo1"/>
        <w:spacing w:before="241"/>
        <w:ind w:left="0"/>
      </w:pPr>
    </w:p>
    <w:p w14:paraId="1C7D93A0" w14:textId="56DD3FD2" w:rsidR="00A31050" w:rsidRDefault="00A31050" w:rsidP="007F4C4D">
      <w:pPr>
        <w:pStyle w:val="Ttulo1"/>
        <w:spacing w:before="241"/>
        <w:ind w:left="0"/>
      </w:pPr>
    </w:p>
    <w:p w14:paraId="09DCEFF7" w14:textId="50CEC9B4" w:rsidR="00A31050" w:rsidRDefault="00A31050" w:rsidP="007F4C4D">
      <w:pPr>
        <w:pStyle w:val="Ttulo1"/>
        <w:spacing w:before="241"/>
        <w:ind w:left="0"/>
      </w:pPr>
    </w:p>
    <w:p w14:paraId="08D16996" w14:textId="774F3DAF" w:rsidR="00A31050" w:rsidRDefault="00A31050" w:rsidP="007F4C4D">
      <w:pPr>
        <w:pStyle w:val="Ttulo1"/>
        <w:spacing w:before="241"/>
        <w:ind w:left="0"/>
      </w:pPr>
    </w:p>
    <w:p w14:paraId="181A6491" w14:textId="2B79EC7B" w:rsidR="00955B01" w:rsidRDefault="00955B01" w:rsidP="007F4C4D">
      <w:pPr>
        <w:pStyle w:val="Ttulo1"/>
        <w:spacing w:before="241"/>
        <w:ind w:left="0"/>
      </w:pPr>
    </w:p>
    <w:p w14:paraId="1E715549" w14:textId="4C83B778" w:rsidR="007F4C4D" w:rsidRDefault="007F4C4D" w:rsidP="007F4C4D">
      <w:pPr>
        <w:pStyle w:val="Ttulo1"/>
        <w:spacing w:before="241"/>
        <w:ind w:left="0"/>
      </w:pPr>
      <w:r>
        <w:t xml:space="preserve">CONCLUSION </w:t>
      </w:r>
      <w:r>
        <w:rPr>
          <w:spacing w:val="-2"/>
        </w:rPr>
        <w:t>TECNICA:</w:t>
      </w:r>
    </w:p>
    <w:p w14:paraId="61C16A0B" w14:textId="1E835A2D" w:rsidR="00B37C99" w:rsidRDefault="00B37C99">
      <w:pPr>
        <w:pStyle w:val="Textoindependiente"/>
        <w:spacing w:before="70"/>
        <w:rPr>
          <w:szCs w:val="22"/>
        </w:rPr>
      </w:pPr>
    </w:p>
    <w:p w14:paraId="59080351" w14:textId="76EA2B62" w:rsidR="008E7698" w:rsidRDefault="00B80004" w:rsidP="008E7698">
      <w:pPr>
        <w:pStyle w:val="Textoindependiente"/>
        <w:numPr>
          <w:ilvl w:val="0"/>
          <w:numId w:val="5"/>
        </w:numPr>
        <w:spacing w:before="70"/>
      </w:pPr>
      <w:r>
        <w:t>La fusionadora requiere de un mantenimiento correctivo y reajuste de todos sus parámetros, estos desajustes han sido ocasionados por la falta de mantenimiento.</w:t>
      </w:r>
    </w:p>
    <w:p w14:paraId="71184EF0" w14:textId="716821FA" w:rsidR="002B3E42" w:rsidRPr="002B3E42" w:rsidRDefault="002B3E42" w:rsidP="002B3E42"/>
    <w:p w14:paraId="30ADC1E7" w14:textId="5D221D88" w:rsidR="002B3E42" w:rsidRDefault="002B3E42" w:rsidP="002B3E42"/>
    <w:p w14:paraId="55D8A53F" w14:textId="6D8A857A" w:rsidR="005850E8" w:rsidRDefault="005850E8" w:rsidP="002B3E42"/>
    <w:p w14:paraId="3502C1ED" w14:textId="45D66369" w:rsidR="005850E8" w:rsidRDefault="005850E8" w:rsidP="002B3E42"/>
    <w:p w14:paraId="4CB08378" w14:textId="2AB061A5" w:rsidR="005850E8" w:rsidRDefault="005850E8" w:rsidP="002B3E42"/>
    <w:p w14:paraId="4B9EC29E" w14:textId="249D12C6" w:rsidR="005850E8" w:rsidRDefault="005850E8" w:rsidP="002B3E42"/>
    <w:p w14:paraId="38E5F492" w14:textId="68E4592E" w:rsidR="005850E8" w:rsidRDefault="005850E8" w:rsidP="002B3E42"/>
    <w:p w14:paraId="1B3E393E" w14:textId="3D26B8D8" w:rsidR="005850E8" w:rsidRDefault="005850E8" w:rsidP="002B3E42"/>
    <w:p w14:paraId="118E0E96" w14:textId="11D25B59" w:rsidR="005850E8" w:rsidRDefault="005850E8" w:rsidP="002B3E42"/>
    <w:p w14:paraId="4E072A6A" w14:textId="1DA0890A" w:rsidR="005850E8" w:rsidRPr="005850E8" w:rsidRDefault="005850E8" w:rsidP="005850E8">
      <w:pPr>
        <w:tabs>
          <w:tab w:val="left" w:pos="4275"/>
        </w:tabs>
        <w:rPr>
          <w:rFonts w:asciiTheme="minorHAnsi" w:hAnsiTheme="minorHAnsi" w:cstheme="minorHAnsi"/>
          <w:i/>
          <w:iCs/>
          <w:sz w:val="18"/>
          <w:szCs w:val="18"/>
        </w:rPr>
      </w:pPr>
      <w:r>
        <w:tab/>
        <w:t xml:space="preserve">           </w:t>
      </w:r>
    </w:p>
    <w:p w14:paraId="1ECC0EB6" w14:textId="155D0F4C" w:rsidR="005850E8" w:rsidRDefault="005850E8" w:rsidP="002B3E42"/>
    <w:p w14:paraId="2E208C69" w14:textId="31B75BA8" w:rsidR="005850E8" w:rsidRDefault="005850E8" w:rsidP="002B3E42"/>
    <w:p w14:paraId="624408C2" w14:textId="6710D450" w:rsidR="005850E8" w:rsidRDefault="005850E8" w:rsidP="002B3E42"/>
    <w:p w14:paraId="0BADF91A" w14:textId="77777777" w:rsidR="005850E8" w:rsidRPr="002B3E42" w:rsidRDefault="005850E8" w:rsidP="002B3E42"/>
    <w:p w14:paraId="0540D08F" w14:textId="600F87E7" w:rsidR="002B3E42" w:rsidRPr="002B3E42" w:rsidRDefault="00DB2A98" w:rsidP="002B3E42">
      <w:r>
        <w:rPr>
          <w:noProof/>
        </w:rPr>
        <w:drawing>
          <wp:anchor distT="0" distB="0" distL="114300" distR="114300" simplePos="0" relativeHeight="251662336" behindDoc="0" locked="0" layoutInCell="1" allowOverlap="1" wp14:anchorId="7FC7E020" wp14:editId="6FD35F3E">
            <wp:simplePos x="0" y="0"/>
            <wp:positionH relativeFrom="column">
              <wp:posOffset>2552700</wp:posOffset>
            </wp:positionH>
            <wp:positionV relativeFrom="paragraph">
              <wp:posOffset>7620</wp:posOffset>
            </wp:positionV>
            <wp:extent cx="1481455" cy="494030"/>
            <wp:effectExtent l="0" t="0" r="4445" b="127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C4676B" w14:textId="74C05ABF" w:rsidR="002B3E42" w:rsidRPr="002B3E42" w:rsidRDefault="002B3E42" w:rsidP="002B3E42"/>
    <w:p w14:paraId="263E4A65" w14:textId="3EB8DEB8" w:rsidR="002B3E42" w:rsidRDefault="002B3E42" w:rsidP="002B3E42">
      <w:pPr>
        <w:rPr>
          <w:sz w:val="24"/>
          <w:szCs w:val="24"/>
        </w:rPr>
      </w:pPr>
    </w:p>
    <w:p w14:paraId="554508C1" w14:textId="546DB66B" w:rsidR="002B3E42" w:rsidRDefault="002B3E42" w:rsidP="002B3E42">
      <w:pPr>
        <w:rPr>
          <w:sz w:val="24"/>
          <w:szCs w:val="24"/>
        </w:rPr>
      </w:pPr>
    </w:p>
    <w:p w14:paraId="0FFC0CB4" w14:textId="291D4FAB" w:rsidR="002B3E42" w:rsidRPr="002B3E42" w:rsidRDefault="002B3E42" w:rsidP="002B3E42">
      <w:pPr>
        <w:jc w:val="center"/>
      </w:pPr>
    </w:p>
    <w:sectPr w:rsidR="002B3E42" w:rsidRPr="002B3E42">
      <w:headerReference w:type="default" r:id="rId10"/>
      <w:footerReference w:type="default" r:id="rId11"/>
      <w:pgSz w:w="12240" w:h="15840"/>
      <w:pgMar w:top="1880" w:right="600" w:bottom="1340" w:left="600" w:header="443" w:footer="1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CE3E5" w14:textId="77777777" w:rsidR="00BD4986" w:rsidRDefault="00BD4986">
      <w:r>
        <w:separator/>
      </w:r>
    </w:p>
  </w:endnote>
  <w:endnote w:type="continuationSeparator" w:id="0">
    <w:p w14:paraId="6D150B02" w14:textId="77777777" w:rsidR="00BD4986" w:rsidRDefault="00BD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bin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45AF" w14:textId="77777777" w:rsidR="007F4C4D" w:rsidRDefault="007F4C4D">
    <w:pPr>
      <w:pStyle w:val="Textoindependiente"/>
      <w:spacing w:line="14" w:lineRule="auto"/>
      <w:rPr>
        <w:sz w:val="20"/>
      </w:rPr>
    </w:pPr>
  </w:p>
  <w:p w14:paraId="6309A0CE" w14:textId="77777777" w:rsidR="007F4C4D" w:rsidRDefault="007F4C4D">
    <w:pPr>
      <w:pStyle w:val="Textoindependiente"/>
      <w:spacing w:line="14" w:lineRule="auto"/>
      <w:rPr>
        <w:sz w:val="20"/>
      </w:rPr>
    </w:pPr>
  </w:p>
  <w:p w14:paraId="6551BEFF" w14:textId="633428AF" w:rsidR="00B37C99" w:rsidRDefault="005C6A2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6AC8B114" wp14:editId="303E3BAF">
              <wp:simplePos x="0" y="0"/>
              <wp:positionH relativeFrom="page">
                <wp:posOffset>482600</wp:posOffset>
              </wp:positionH>
              <wp:positionV relativeFrom="page">
                <wp:posOffset>9207551</wp:posOffset>
              </wp:positionV>
              <wp:extent cx="68326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32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32600">
                            <a:moveTo>
                              <a:pt x="0" y="0"/>
                            </a:moveTo>
                            <a:lnTo>
                              <a:pt x="68326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78B4C4" id="Graphic 4" o:spid="_x0000_s1026" style="position:absolute;margin-left:38pt;margin-top:725pt;width:538pt;height:.1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3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OTIAIAAIAEAAAOAAAAZHJzL2Uyb0RvYy54bWysVMFu2zAMvQ/YPwi6L3ayIiu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" path="m,l68326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1760" behindDoc="1" locked="0" layoutInCell="1" allowOverlap="1" wp14:anchorId="5E84864F" wp14:editId="1D216775">
              <wp:simplePos x="0" y="0"/>
              <wp:positionH relativeFrom="page">
                <wp:posOffset>444500</wp:posOffset>
              </wp:positionH>
              <wp:positionV relativeFrom="page">
                <wp:posOffset>9446005</wp:posOffset>
              </wp:positionV>
              <wp:extent cx="6710045" cy="2832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0045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8AB66B" w14:textId="77777777" w:rsidR="00B37C99" w:rsidRDefault="005C6A27">
                          <w:pPr>
                            <w:spacing w:before="12"/>
                            <w:ind w:left="20" w:right="18"/>
                            <w:rPr>
                              <w:sz w:val="18"/>
                            </w:rPr>
                          </w:pPr>
                          <w:r>
                            <w:rPr>
                              <w:color w:val="BEBEBE"/>
                              <w:sz w:val="18"/>
                            </w:rPr>
                            <w:t>CONFIDENCIAL:</w:t>
                          </w:r>
                          <w:r>
                            <w:rPr>
                              <w:color w:val="BEBEB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Este</w:t>
                          </w:r>
                          <w:r>
                            <w:rPr>
                              <w:color w:val="BEBEB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documento</w:t>
                          </w:r>
                          <w:r>
                            <w:rPr>
                              <w:color w:val="BEBEB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es</w:t>
                          </w:r>
                          <w:r>
                            <w:rPr>
                              <w:color w:val="BEBEB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propiedad</w:t>
                          </w:r>
                          <w:r>
                            <w:rPr>
                              <w:color w:val="BEBEB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de TECNOTELCA,</w:t>
                          </w:r>
                          <w:r>
                            <w:rPr>
                              <w:color w:val="BEBEB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puede</w:t>
                          </w:r>
                          <w:r>
                            <w:rPr>
                              <w:color w:val="BEBEB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contener</w:t>
                          </w:r>
                          <w:r>
                            <w:rPr>
                              <w:color w:val="BEBEB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información</w:t>
                          </w:r>
                          <w:r>
                            <w:rPr>
                              <w:color w:val="BEBEB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confidencial</w:t>
                          </w:r>
                          <w:r>
                            <w:rPr>
                              <w:color w:val="BEBEBE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y</w:t>
                          </w:r>
                          <w:r>
                            <w:rPr>
                              <w:color w:val="BEBEB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está</w:t>
                          </w:r>
                          <w:r>
                            <w:rPr>
                              <w:color w:val="BEBEB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bajo</w:t>
                          </w:r>
                          <w:r>
                            <w:rPr>
                              <w:color w:val="BEBEBE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la</w:t>
                          </w:r>
                          <w:r>
                            <w:rPr>
                              <w:color w:val="BEBEB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protección</w:t>
                          </w:r>
                          <w:r>
                            <w:rPr>
                              <w:color w:val="BEBEB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y</w:t>
                          </w:r>
                          <w:r>
                            <w:rPr>
                              <w:color w:val="BEBEB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normas institucionales. La publicación, impresión o copia sin autorización de este documento está totalmente prohibida.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4864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5pt;margin-top:743.8pt;width:528.35pt;height:22.3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" filled="f" stroked="f">
              <v:textbox inset="0,0,0,0">
                <w:txbxContent>
                  <w:p w14:paraId="258AB66B" w14:textId="77777777" w:rsidR="00B37C99" w:rsidRDefault="005C6A27">
                    <w:pPr>
                      <w:spacing w:before="12"/>
                      <w:ind w:left="20" w:right="18"/>
                      <w:rPr>
                        <w:sz w:val="18"/>
                      </w:rPr>
                    </w:pPr>
                    <w:r>
                      <w:rPr>
                        <w:color w:val="BEBEBE"/>
                        <w:sz w:val="18"/>
                      </w:rPr>
                      <w:t>CONFIDENCIAL:</w:t>
                    </w:r>
                    <w:r>
                      <w:rPr>
                        <w:color w:val="BEBEB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BEBEBE"/>
                        <w:sz w:val="18"/>
                      </w:rPr>
                      <w:t>Este</w:t>
                    </w:r>
                    <w:r>
                      <w:rPr>
                        <w:color w:val="BEBEB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BEBEBE"/>
                        <w:sz w:val="18"/>
                      </w:rPr>
                      <w:t>documento</w:t>
                    </w:r>
                    <w:r>
                      <w:rPr>
                        <w:color w:val="BEBEB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BEBEBE"/>
                        <w:sz w:val="18"/>
                      </w:rPr>
                      <w:t>es</w:t>
                    </w:r>
                    <w:r>
                      <w:rPr>
                        <w:color w:val="BEBEB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BEBEBE"/>
                        <w:sz w:val="18"/>
                      </w:rPr>
                      <w:t>propiedad</w:t>
                    </w:r>
                    <w:r>
                      <w:rPr>
                        <w:color w:val="BEBEB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BEBEBE"/>
                        <w:sz w:val="18"/>
                      </w:rPr>
                      <w:t>de TECNOTELCA,</w:t>
                    </w:r>
                    <w:r>
                      <w:rPr>
                        <w:color w:val="BEBEB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BEBEBE"/>
                        <w:sz w:val="18"/>
                      </w:rPr>
                      <w:t>puede</w:t>
                    </w:r>
                    <w:r>
                      <w:rPr>
                        <w:color w:val="BEBEB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BEBEBE"/>
                        <w:sz w:val="18"/>
                      </w:rPr>
                      <w:t>contener</w:t>
                    </w:r>
                    <w:r>
                      <w:rPr>
                        <w:color w:val="BEBEB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BEBEBE"/>
                        <w:sz w:val="18"/>
                      </w:rPr>
                      <w:t>información</w:t>
                    </w:r>
                    <w:r>
                      <w:rPr>
                        <w:color w:val="BEBEB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BEBEBE"/>
                        <w:sz w:val="18"/>
                      </w:rPr>
                      <w:t>confidencial</w:t>
                    </w:r>
                    <w:r>
                      <w:rPr>
                        <w:color w:val="BEBEBE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BEBEBE"/>
                        <w:sz w:val="18"/>
                      </w:rPr>
                      <w:t>y</w:t>
                    </w:r>
                    <w:r>
                      <w:rPr>
                        <w:color w:val="BEBEB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BEBEBE"/>
                        <w:sz w:val="18"/>
                      </w:rPr>
                      <w:t>está</w:t>
                    </w:r>
                    <w:r>
                      <w:rPr>
                        <w:color w:val="BEBEB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BEBEBE"/>
                        <w:sz w:val="18"/>
                      </w:rPr>
                      <w:t>bajo</w:t>
                    </w:r>
                    <w:r>
                      <w:rPr>
                        <w:color w:val="BEBEBE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BEBEBE"/>
                        <w:sz w:val="18"/>
                      </w:rPr>
                      <w:t>la</w:t>
                    </w:r>
                    <w:r>
                      <w:rPr>
                        <w:color w:val="BEBEB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BEBEBE"/>
                        <w:sz w:val="18"/>
                      </w:rPr>
                      <w:t>protección</w:t>
                    </w:r>
                    <w:r>
                      <w:rPr>
                        <w:color w:val="BEBEB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BEBEBE"/>
                        <w:sz w:val="18"/>
                      </w:rPr>
                      <w:t>y</w:t>
                    </w:r>
                    <w:r>
                      <w:rPr>
                        <w:color w:val="BEBEB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BEBEBE"/>
                        <w:sz w:val="18"/>
                      </w:rPr>
                      <w:t>normas institucionales. La publicación, impresión o copia sin autorización de este documento está totalmente prohibida.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010D7" w14:textId="77777777" w:rsidR="00BD4986" w:rsidRDefault="00BD4986">
      <w:r>
        <w:separator/>
      </w:r>
    </w:p>
  </w:footnote>
  <w:footnote w:type="continuationSeparator" w:id="0">
    <w:p w14:paraId="7414DF0E" w14:textId="77777777" w:rsidR="00BD4986" w:rsidRDefault="00BD4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A99B" w14:textId="77777777" w:rsidR="00B37C99" w:rsidRDefault="005C6A2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9712" behindDoc="1" locked="0" layoutInCell="1" allowOverlap="1" wp14:anchorId="3A3608A1" wp14:editId="1BB38F88">
          <wp:simplePos x="0" y="0"/>
          <wp:positionH relativeFrom="page">
            <wp:posOffset>5024091</wp:posOffset>
          </wp:positionH>
          <wp:positionV relativeFrom="page">
            <wp:posOffset>281616</wp:posOffset>
          </wp:positionV>
          <wp:extent cx="2103198" cy="643813"/>
          <wp:effectExtent l="0" t="0" r="0" b="4445"/>
          <wp:wrapNone/>
          <wp:docPr id="2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98" cy="643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40224" behindDoc="1" locked="0" layoutInCell="1" allowOverlap="1" wp14:anchorId="017A8A69" wp14:editId="602BA407">
          <wp:simplePos x="0" y="0"/>
          <wp:positionH relativeFrom="page">
            <wp:posOffset>402967</wp:posOffset>
          </wp:positionH>
          <wp:positionV relativeFrom="page">
            <wp:posOffset>323383</wp:posOffset>
          </wp:positionV>
          <wp:extent cx="4274446" cy="650352"/>
          <wp:effectExtent l="0" t="0" r="0" b="0"/>
          <wp:wrapNone/>
          <wp:docPr id="2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4446" cy="65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4652D82E" wp14:editId="733C48FB">
              <wp:simplePos x="0" y="0"/>
              <wp:positionH relativeFrom="page">
                <wp:posOffset>411480</wp:posOffset>
              </wp:positionH>
              <wp:positionV relativeFrom="page">
                <wp:posOffset>1142872</wp:posOffset>
              </wp:positionV>
              <wp:extent cx="6947534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4753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47534">
                            <a:moveTo>
                              <a:pt x="0" y="0"/>
                            </a:moveTo>
                            <a:lnTo>
                              <a:pt x="694753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8C62CB" id="Graphic 3" o:spid="_x0000_s1026" style="position:absolute;margin-left:32.4pt;margin-top:90pt;width:547.05pt;height:.1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7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" path="m,l6947535,e" filled="f" strokeweight="1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BD3"/>
    <w:multiLevelType w:val="hybridMultilevel"/>
    <w:tmpl w:val="24040D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3148A"/>
    <w:multiLevelType w:val="hybridMultilevel"/>
    <w:tmpl w:val="599AEB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62777"/>
    <w:multiLevelType w:val="hybridMultilevel"/>
    <w:tmpl w:val="87BA8566"/>
    <w:lvl w:ilvl="0" w:tplc="30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8DC0362"/>
    <w:multiLevelType w:val="hybridMultilevel"/>
    <w:tmpl w:val="FAC4C6D8"/>
    <w:lvl w:ilvl="0" w:tplc="EBE2E04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C44EAE0">
      <w:numFmt w:val="bullet"/>
      <w:lvlText w:val="•"/>
      <w:lvlJc w:val="left"/>
      <w:pPr>
        <w:ind w:left="1860" w:hanging="361"/>
      </w:pPr>
      <w:rPr>
        <w:rFonts w:hint="default"/>
        <w:lang w:val="es-ES" w:eastAsia="en-US" w:bidi="ar-SA"/>
      </w:rPr>
    </w:lvl>
    <w:lvl w:ilvl="2" w:tplc="3A763F2C">
      <w:numFmt w:val="bullet"/>
      <w:lvlText w:val="•"/>
      <w:lvlJc w:val="left"/>
      <w:pPr>
        <w:ind w:left="2880" w:hanging="361"/>
      </w:pPr>
      <w:rPr>
        <w:rFonts w:hint="default"/>
        <w:lang w:val="es-ES" w:eastAsia="en-US" w:bidi="ar-SA"/>
      </w:rPr>
    </w:lvl>
    <w:lvl w:ilvl="3" w:tplc="EC24D4A6">
      <w:numFmt w:val="bullet"/>
      <w:lvlText w:val="•"/>
      <w:lvlJc w:val="left"/>
      <w:pPr>
        <w:ind w:left="3900" w:hanging="361"/>
      </w:pPr>
      <w:rPr>
        <w:rFonts w:hint="default"/>
        <w:lang w:val="es-ES" w:eastAsia="en-US" w:bidi="ar-SA"/>
      </w:rPr>
    </w:lvl>
    <w:lvl w:ilvl="4" w:tplc="966E838E">
      <w:numFmt w:val="bullet"/>
      <w:lvlText w:val="•"/>
      <w:lvlJc w:val="left"/>
      <w:pPr>
        <w:ind w:left="4920" w:hanging="361"/>
      </w:pPr>
      <w:rPr>
        <w:rFonts w:hint="default"/>
        <w:lang w:val="es-ES" w:eastAsia="en-US" w:bidi="ar-SA"/>
      </w:rPr>
    </w:lvl>
    <w:lvl w:ilvl="5" w:tplc="52C0E2FA">
      <w:numFmt w:val="bullet"/>
      <w:lvlText w:val="•"/>
      <w:lvlJc w:val="left"/>
      <w:pPr>
        <w:ind w:left="5940" w:hanging="361"/>
      </w:pPr>
      <w:rPr>
        <w:rFonts w:hint="default"/>
        <w:lang w:val="es-ES" w:eastAsia="en-US" w:bidi="ar-SA"/>
      </w:rPr>
    </w:lvl>
    <w:lvl w:ilvl="6" w:tplc="45901ECE">
      <w:numFmt w:val="bullet"/>
      <w:lvlText w:val="•"/>
      <w:lvlJc w:val="left"/>
      <w:pPr>
        <w:ind w:left="6960" w:hanging="361"/>
      </w:pPr>
      <w:rPr>
        <w:rFonts w:hint="default"/>
        <w:lang w:val="es-ES" w:eastAsia="en-US" w:bidi="ar-SA"/>
      </w:rPr>
    </w:lvl>
    <w:lvl w:ilvl="7" w:tplc="1E76FB26">
      <w:numFmt w:val="bullet"/>
      <w:lvlText w:val="•"/>
      <w:lvlJc w:val="left"/>
      <w:pPr>
        <w:ind w:left="7980" w:hanging="361"/>
      </w:pPr>
      <w:rPr>
        <w:rFonts w:hint="default"/>
        <w:lang w:val="es-ES" w:eastAsia="en-US" w:bidi="ar-SA"/>
      </w:rPr>
    </w:lvl>
    <w:lvl w:ilvl="8" w:tplc="7AE2BE78">
      <w:numFmt w:val="bullet"/>
      <w:lvlText w:val="•"/>
      <w:lvlJc w:val="left"/>
      <w:pPr>
        <w:ind w:left="9000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6FA97448"/>
    <w:multiLevelType w:val="hybridMultilevel"/>
    <w:tmpl w:val="5A04D028"/>
    <w:lvl w:ilvl="0" w:tplc="30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99"/>
    <w:rsid w:val="00027090"/>
    <w:rsid w:val="000D5B4D"/>
    <w:rsid w:val="001021C4"/>
    <w:rsid w:val="00146410"/>
    <w:rsid w:val="00146E1C"/>
    <w:rsid w:val="00162F42"/>
    <w:rsid w:val="00204B37"/>
    <w:rsid w:val="00241395"/>
    <w:rsid w:val="002436EC"/>
    <w:rsid w:val="002B3E42"/>
    <w:rsid w:val="002B5BD1"/>
    <w:rsid w:val="002C2BDA"/>
    <w:rsid w:val="002C73D2"/>
    <w:rsid w:val="00381101"/>
    <w:rsid w:val="00384110"/>
    <w:rsid w:val="00394FDD"/>
    <w:rsid w:val="003A2531"/>
    <w:rsid w:val="003B7F89"/>
    <w:rsid w:val="003D21CA"/>
    <w:rsid w:val="00417ED7"/>
    <w:rsid w:val="00480625"/>
    <w:rsid w:val="004B73A1"/>
    <w:rsid w:val="005023D8"/>
    <w:rsid w:val="005850E8"/>
    <w:rsid w:val="00590123"/>
    <w:rsid w:val="005C6A27"/>
    <w:rsid w:val="00622816"/>
    <w:rsid w:val="00631265"/>
    <w:rsid w:val="006331D9"/>
    <w:rsid w:val="00680634"/>
    <w:rsid w:val="006973C2"/>
    <w:rsid w:val="006A3785"/>
    <w:rsid w:val="006B0553"/>
    <w:rsid w:val="006E1980"/>
    <w:rsid w:val="007525FB"/>
    <w:rsid w:val="00764E27"/>
    <w:rsid w:val="00772ECE"/>
    <w:rsid w:val="00780EFE"/>
    <w:rsid w:val="007875B4"/>
    <w:rsid w:val="007A3492"/>
    <w:rsid w:val="007D52FB"/>
    <w:rsid w:val="007E6C43"/>
    <w:rsid w:val="007F4C4D"/>
    <w:rsid w:val="00837209"/>
    <w:rsid w:val="00856348"/>
    <w:rsid w:val="008565C9"/>
    <w:rsid w:val="0086581C"/>
    <w:rsid w:val="008938CB"/>
    <w:rsid w:val="008E7698"/>
    <w:rsid w:val="009144BA"/>
    <w:rsid w:val="00955B01"/>
    <w:rsid w:val="0096606D"/>
    <w:rsid w:val="00992989"/>
    <w:rsid w:val="009A607E"/>
    <w:rsid w:val="00A1433D"/>
    <w:rsid w:val="00A31050"/>
    <w:rsid w:val="00AD7014"/>
    <w:rsid w:val="00B37C99"/>
    <w:rsid w:val="00B71736"/>
    <w:rsid w:val="00B80004"/>
    <w:rsid w:val="00BD4986"/>
    <w:rsid w:val="00BE4D8B"/>
    <w:rsid w:val="00C07CCC"/>
    <w:rsid w:val="00C61E12"/>
    <w:rsid w:val="00C86438"/>
    <w:rsid w:val="00CA171E"/>
    <w:rsid w:val="00CC02DC"/>
    <w:rsid w:val="00D42DBA"/>
    <w:rsid w:val="00D83245"/>
    <w:rsid w:val="00D97291"/>
    <w:rsid w:val="00DB2A98"/>
    <w:rsid w:val="00DB3497"/>
    <w:rsid w:val="00DD6C47"/>
    <w:rsid w:val="00E334BB"/>
    <w:rsid w:val="00E83D42"/>
    <w:rsid w:val="00EB5806"/>
    <w:rsid w:val="00F12A1F"/>
    <w:rsid w:val="00FB3A4A"/>
    <w:rsid w:val="00F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2ECA1"/>
  <w15:docId w15:val="{EB84017C-C915-4754-83DA-675479A7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41"/>
      <w:ind w:left="4"/>
      <w:jc w:val="center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12A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2A1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12A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A1F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microsoft.com/office/2007/relationships/hdphoto" Target="media/hdphoto1.wdp"/><Relationship Id="rId1" Type="http://schemas.openxmlformats.org/officeDocument/2006/relationships/image" Target="media/image4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3868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L. Nunes G.</dc:creator>
  <cp:lastModifiedBy>Jose L. Nunes G.</cp:lastModifiedBy>
  <cp:revision>54</cp:revision>
  <cp:lastPrinted>2024-03-30T06:16:00Z</cp:lastPrinted>
  <dcterms:created xsi:type="dcterms:W3CDTF">2024-02-01T23:52:00Z</dcterms:created>
  <dcterms:modified xsi:type="dcterms:W3CDTF">2024-06-10T17:40:00Z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2024-02-01T00:00:00Z</vt:filetime>
  </property>
  <property fmtid="{D5CDD505-2E9C-101B-9397-08002B2CF9AE}" pid="5" name="Producer">
    <vt:lpwstr>3-Heights(TM) PDF Security Shell 4.8.25.2 (http://www.pdf-tools.com)</vt:lpwstr>
  </property>
</Properties>
</file>