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F4CA" w14:textId="31539471" w:rsidR="00AB0BBB" w:rsidRDefault="00AB0BBB" w:rsidP="00D61605">
      <w:pPr>
        <w:ind w:left="709"/>
        <w:jc w:val="center"/>
      </w:pPr>
    </w:p>
    <w:p w14:paraId="6E726F97" w14:textId="372FEB11" w:rsidR="00C36667" w:rsidRDefault="00C36667" w:rsidP="00C36667">
      <w:pPr>
        <w:jc w:val="center"/>
      </w:pPr>
    </w:p>
    <w:p w14:paraId="4459C4B7" w14:textId="42DC7CA4" w:rsidR="00C36667" w:rsidRDefault="00C36667" w:rsidP="00C36667">
      <w:pPr>
        <w:jc w:val="center"/>
      </w:pPr>
    </w:p>
    <w:p w14:paraId="1FA68974" w14:textId="52F3F3DE" w:rsidR="00C36667" w:rsidRDefault="00C36667" w:rsidP="00C36667">
      <w:pPr>
        <w:jc w:val="center"/>
      </w:pPr>
    </w:p>
    <w:p w14:paraId="73DF657C" w14:textId="5C453E15" w:rsidR="00C36667" w:rsidRDefault="00C36667" w:rsidP="00C36667">
      <w:pPr>
        <w:jc w:val="center"/>
      </w:pPr>
    </w:p>
    <w:p w14:paraId="676B852B" w14:textId="1820E692" w:rsidR="00C36667" w:rsidRDefault="00C36667" w:rsidP="00C36667">
      <w:pPr>
        <w:jc w:val="center"/>
      </w:pPr>
    </w:p>
    <w:p w14:paraId="413A2BE2" w14:textId="77777777" w:rsidR="00C36667" w:rsidRDefault="00C36667" w:rsidP="00C36667">
      <w:pPr>
        <w:jc w:val="center"/>
      </w:pPr>
    </w:p>
    <w:p w14:paraId="1E384888" w14:textId="70435621" w:rsidR="00C36667" w:rsidRDefault="00C36667" w:rsidP="00C36667">
      <w:pPr>
        <w:jc w:val="center"/>
      </w:pPr>
    </w:p>
    <w:p w14:paraId="624C3030" w14:textId="00D9CCF1" w:rsidR="00C36667" w:rsidRDefault="00C36667" w:rsidP="00C36667">
      <w:pPr>
        <w:jc w:val="center"/>
        <w:rPr>
          <w:rFonts w:cstheme="minorHAnsi"/>
          <w:b/>
          <w:bCs/>
        </w:rPr>
      </w:pPr>
      <w:r w:rsidRPr="00C36667">
        <w:rPr>
          <w:rFonts w:ascii="Courier New" w:hAnsi="Courier New" w:cs="Courier New"/>
          <w:b/>
          <w:bCs/>
          <w:sz w:val="40"/>
          <w:szCs w:val="40"/>
        </w:rPr>
        <w:t>P</w:t>
      </w:r>
      <w:r w:rsidR="00D61605">
        <w:rPr>
          <w:rFonts w:ascii="Courier New" w:hAnsi="Courier New" w:cs="Courier New"/>
          <w:b/>
          <w:bCs/>
          <w:sz w:val="40"/>
          <w:szCs w:val="40"/>
        </w:rPr>
        <w:t>ROPUESTA DE PUNTOS WIFI PARA EL CANTON ECHEANDIA DE LA PROVINCIA DE BOLIVAR</w:t>
      </w:r>
    </w:p>
    <w:p w14:paraId="269CF9CD" w14:textId="6F27EE0F" w:rsidR="00C36667" w:rsidRDefault="00C36667" w:rsidP="00C36667">
      <w:pPr>
        <w:jc w:val="center"/>
        <w:rPr>
          <w:rFonts w:cstheme="minorHAnsi"/>
          <w:b/>
          <w:bCs/>
        </w:rPr>
      </w:pPr>
    </w:p>
    <w:p w14:paraId="69E4A551" w14:textId="03A6F59D" w:rsidR="00C36667" w:rsidRDefault="00C36667" w:rsidP="00C36667">
      <w:pPr>
        <w:jc w:val="center"/>
        <w:rPr>
          <w:rFonts w:cstheme="minorHAnsi"/>
          <w:b/>
          <w:bCs/>
        </w:rPr>
      </w:pPr>
    </w:p>
    <w:p w14:paraId="37292BB4" w14:textId="417E5D8D" w:rsidR="00C36667" w:rsidRDefault="00C36667" w:rsidP="00C36667">
      <w:pPr>
        <w:spacing w:after="0"/>
        <w:jc w:val="center"/>
        <w:rPr>
          <w:rFonts w:cstheme="minorHAnsi"/>
          <w:b/>
          <w:bCs/>
        </w:rPr>
      </w:pPr>
    </w:p>
    <w:p w14:paraId="27D7B6CD" w14:textId="198CA261" w:rsidR="00C36667" w:rsidRDefault="00C36667" w:rsidP="00C36667">
      <w:pPr>
        <w:spacing w:after="0"/>
        <w:jc w:val="center"/>
        <w:rPr>
          <w:rFonts w:cstheme="minorHAnsi"/>
          <w:b/>
          <w:bCs/>
        </w:rPr>
      </w:pPr>
    </w:p>
    <w:p w14:paraId="433E16CA" w14:textId="3FFD1C06" w:rsidR="00C36667" w:rsidRDefault="00C36667" w:rsidP="00C36667">
      <w:pPr>
        <w:spacing w:after="0"/>
        <w:jc w:val="right"/>
        <w:rPr>
          <w:rFonts w:cstheme="minorHAnsi"/>
          <w:b/>
          <w:bCs/>
        </w:rPr>
      </w:pPr>
    </w:p>
    <w:p w14:paraId="6C28E772" w14:textId="7843F560" w:rsidR="00C36667" w:rsidRDefault="00C36667" w:rsidP="00C36667">
      <w:pPr>
        <w:spacing w:after="0"/>
        <w:jc w:val="right"/>
        <w:rPr>
          <w:rFonts w:cstheme="minorHAnsi"/>
          <w:b/>
          <w:bCs/>
        </w:rPr>
      </w:pPr>
    </w:p>
    <w:p w14:paraId="6229528B" w14:textId="66508346" w:rsidR="00C36667" w:rsidRDefault="00C36667" w:rsidP="00C36667">
      <w:pPr>
        <w:spacing w:after="0"/>
        <w:jc w:val="right"/>
        <w:rPr>
          <w:rFonts w:cstheme="minorHAnsi"/>
          <w:b/>
          <w:bCs/>
        </w:rPr>
      </w:pPr>
    </w:p>
    <w:p w14:paraId="39C8FA08" w14:textId="6E2CEA6E" w:rsidR="00C36667" w:rsidRDefault="00C36667" w:rsidP="00C36667">
      <w:pPr>
        <w:spacing w:after="0"/>
        <w:jc w:val="right"/>
        <w:rPr>
          <w:rFonts w:cstheme="minorHAnsi"/>
          <w:b/>
          <w:bCs/>
        </w:rPr>
      </w:pPr>
    </w:p>
    <w:p w14:paraId="4C2A82E2" w14:textId="268512FA" w:rsidR="00C36667" w:rsidRDefault="00C36667" w:rsidP="00C36667">
      <w:pPr>
        <w:spacing w:after="0"/>
        <w:jc w:val="right"/>
        <w:rPr>
          <w:rFonts w:cstheme="minorHAnsi"/>
          <w:b/>
          <w:bCs/>
        </w:rPr>
      </w:pPr>
    </w:p>
    <w:p w14:paraId="72B210C2" w14:textId="77777777" w:rsidR="00C36667" w:rsidRDefault="00C36667" w:rsidP="00C36667">
      <w:pPr>
        <w:spacing w:after="0"/>
        <w:jc w:val="right"/>
        <w:rPr>
          <w:rFonts w:cstheme="minorHAnsi"/>
          <w:b/>
          <w:bCs/>
          <w:sz w:val="20"/>
          <w:szCs w:val="20"/>
        </w:rPr>
      </w:pPr>
    </w:p>
    <w:p w14:paraId="2BBCDEC1" w14:textId="77777777" w:rsidR="00C36667" w:rsidRDefault="00C36667" w:rsidP="00C36667">
      <w:pPr>
        <w:spacing w:after="0"/>
        <w:jc w:val="right"/>
        <w:rPr>
          <w:rFonts w:cstheme="minorHAnsi"/>
          <w:b/>
          <w:bCs/>
          <w:sz w:val="20"/>
          <w:szCs w:val="20"/>
        </w:rPr>
      </w:pPr>
    </w:p>
    <w:p w14:paraId="151CE934" w14:textId="77777777" w:rsidR="00C36667" w:rsidRDefault="00C36667" w:rsidP="00C36667">
      <w:pPr>
        <w:spacing w:after="0"/>
        <w:jc w:val="right"/>
        <w:rPr>
          <w:rFonts w:cstheme="minorHAnsi"/>
          <w:b/>
          <w:bCs/>
          <w:sz w:val="20"/>
          <w:szCs w:val="20"/>
        </w:rPr>
      </w:pPr>
    </w:p>
    <w:p w14:paraId="5A35D5A3" w14:textId="112B3820" w:rsidR="00C36667" w:rsidRDefault="00C36667" w:rsidP="00D61605">
      <w:pPr>
        <w:spacing w:after="0"/>
        <w:jc w:val="right"/>
        <w:rPr>
          <w:rFonts w:cstheme="minorHAnsi"/>
          <w:b/>
          <w:bCs/>
          <w:sz w:val="20"/>
          <w:szCs w:val="20"/>
        </w:rPr>
      </w:pPr>
      <w:r>
        <w:rPr>
          <w:rFonts w:cstheme="minorHAnsi"/>
          <w:b/>
          <w:bCs/>
          <w:sz w:val="20"/>
          <w:szCs w:val="20"/>
        </w:rPr>
        <w:t>Elaborado por:</w:t>
      </w:r>
    </w:p>
    <w:p w14:paraId="2DA83AE9" w14:textId="1D41BCD2" w:rsidR="00C36667" w:rsidRDefault="00C36667" w:rsidP="00C36667">
      <w:pPr>
        <w:spacing w:after="0"/>
        <w:jc w:val="right"/>
        <w:rPr>
          <w:rFonts w:cstheme="minorHAnsi"/>
          <w:b/>
          <w:bCs/>
          <w:sz w:val="20"/>
          <w:szCs w:val="20"/>
        </w:rPr>
      </w:pPr>
      <w:r>
        <w:rPr>
          <w:rFonts w:cstheme="minorHAnsi"/>
          <w:b/>
          <w:bCs/>
          <w:sz w:val="20"/>
          <w:szCs w:val="20"/>
        </w:rPr>
        <w:t>Ing. Jose Nunes</w:t>
      </w:r>
    </w:p>
    <w:p w14:paraId="7DF5810D" w14:textId="35224B65" w:rsidR="00C36667" w:rsidRDefault="00C36667" w:rsidP="00C36667">
      <w:pPr>
        <w:spacing w:after="0"/>
        <w:jc w:val="right"/>
        <w:rPr>
          <w:rFonts w:cstheme="minorHAnsi"/>
          <w:b/>
          <w:bCs/>
          <w:sz w:val="20"/>
          <w:szCs w:val="20"/>
        </w:rPr>
      </w:pPr>
      <w:r>
        <w:rPr>
          <w:rFonts w:cstheme="minorHAnsi"/>
          <w:b/>
          <w:bCs/>
          <w:sz w:val="20"/>
          <w:szCs w:val="20"/>
        </w:rPr>
        <w:t>Jefe de operaciones técnicas</w:t>
      </w:r>
    </w:p>
    <w:p w14:paraId="7FB32499" w14:textId="70F381F3" w:rsidR="00C36667" w:rsidRDefault="00C36667" w:rsidP="00C36667">
      <w:pPr>
        <w:spacing w:after="0"/>
        <w:jc w:val="right"/>
        <w:rPr>
          <w:rFonts w:cstheme="minorHAnsi"/>
          <w:b/>
          <w:bCs/>
          <w:sz w:val="20"/>
          <w:szCs w:val="20"/>
        </w:rPr>
      </w:pPr>
      <w:r>
        <w:rPr>
          <w:rFonts w:cstheme="minorHAnsi"/>
          <w:b/>
          <w:bCs/>
          <w:sz w:val="20"/>
          <w:szCs w:val="20"/>
        </w:rPr>
        <w:t>Turbonet S.A</w:t>
      </w:r>
    </w:p>
    <w:p w14:paraId="76CB86BC" w14:textId="7E8D96DA" w:rsidR="00C36667" w:rsidRDefault="00D61605" w:rsidP="00D61605">
      <w:pPr>
        <w:pStyle w:val="Prrafodelista"/>
        <w:numPr>
          <w:ilvl w:val="0"/>
          <w:numId w:val="3"/>
        </w:numPr>
        <w:rPr>
          <w:rFonts w:cstheme="minorHAnsi"/>
          <w:b/>
          <w:bCs/>
          <w:sz w:val="24"/>
          <w:szCs w:val="24"/>
        </w:rPr>
      </w:pPr>
      <w:r w:rsidRPr="00D61605">
        <w:rPr>
          <w:rFonts w:cstheme="minorHAnsi"/>
          <w:b/>
          <w:bCs/>
          <w:sz w:val="24"/>
          <w:szCs w:val="24"/>
        </w:rPr>
        <w:lastRenderedPageBreak/>
        <w:t>ANTECEDENTES Y JUSTIFICACION</w:t>
      </w:r>
      <w:r>
        <w:rPr>
          <w:rFonts w:cstheme="minorHAnsi"/>
          <w:b/>
          <w:bCs/>
          <w:sz w:val="24"/>
          <w:szCs w:val="24"/>
        </w:rPr>
        <w:t>:</w:t>
      </w:r>
    </w:p>
    <w:p w14:paraId="2A1EB58D" w14:textId="5576EDB6" w:rsidR="00D61605" w:rsidRPr="00D61605" w:rsidRDefault="00D61605" w:rsidP="00D61605">
      <w:pPr>
        <w:jc w:val="both"/>
        <w:rPr>
          <w:rFonts w:cstheme="minorHAnsi"/>
          <w:sz w:val="24"/>
          <w:szCs w:val="24"/>
        </w:rPr>
      </w:pPr>
      <w:r w:rsidRPr="00D61605">
        <w:rPr>
          <w:rFonts w:cstheme="minorHAnsi"/>
          <w:sz w:val="24"/>
          <w:szCs w:val="24"/>
        </w:rPr>
        <w:t>El presente documento es un aporte de</w:t>
      </w:r>
      <w:r w:rsidR="00034D15">
        <w:rPr>
          <w:rFonts w:cstheme="minorHAnsi"/>
          <w:sz w:val="24"/>
          <w:szCs w:val="24"/>
        </w:rPr>
        <w:t xml:space="preserve"> la </w:t>
      </w:r>
      <w:r w:rsidR="00034D15" w:rsidRPr="00034D15">
        <w:rPr>
          <w:rFonts w:cstheme="minorHAnsi"/>
          <w:b/>
          <w:bCs/>
          <w:sz w:val="24"/>
          <w:szCs w:val="24"/>
        </w:rPr>
        <w:t>EMPRESA TURBONET S.A</w:t>
      </w:r>
      <w:r w:rsidR="00034D15">
        <w:rPr>
          <w:rFonts w:cstheme="minorHAnsi"/>
          <w:sz w:val="24"/>
          <w:szCs w:val="24"/>
        </w:rPr>
        <w:t xml:space="preserve"> con N° de </w:t>
      </w:r>
      <w:r w:rsidR="00034D15" w:rsidRPr="00034D15">
        <w:rPr>
          <w:rFonts w:cstheme="minorHAnsi"/>
          <w:b/>
          <w:bCs/>
          <w:sz w:val="24"/>
          <w:szCs w:val="24"/>
        </w:rPr>
        <w:t>RUC: 1291727081001</w:t>
      </w:r>
      <w:r w:rsidRPr="00D61605">
        <w:rPr>
          <w:rFonts w:cstheme="minorHAnsi"/>
          <w:sz w:val="24"/>
          <w:szCs w:val="24"/>
        </w:rPr>
        <w:t xml:space="preserve">, donde indica las especificaciones de las zonas de WIFI que permitirá acceder a sus servicios de forma gratuita en los sectores URBANOS, en un total de </w:t>
      </w:r>
      <w:r w:rsidR="00FA3FE4">
        <w:rPr>
          <w:rFonts w:cstheme="minorHAnsi"/>
          <w:sz w:val="24"/>
          <w:szCs w:val="24"/>
        </w:rPr>
        <w:t>7</w:t>
      </w:r>
      <w:r w:rsidRPr="00D61605">
        <w:rPr>
          <w:rFonts w:cstheme="minorHAnsi"/>
          <w:sz w:val="24"/>
          <w:szCs w:val="24"/>
        </w:rPr>
        <w:t xml:space="preserve"> zonas de acceso a internet gratuito por medio de tecnología WIFI</w:t>
      </w:r>
    </w:p>
    <w:p w14:paraId="18E11F83" w14:textId="1BDAEE3E" w:rsidR="00D61605" w:rsidRDefault="00D61605" w:rsidP="00D61605">
      <w:pPr>
        <w:jc w:val="both"/>
        <w:rPr>
          <w:rFonts w:cstheme="minorHAnsi"/>
          <w:sz w:val="24"/>
          <w:szCs w:val="24"/>
        </w:rPr>
      </w:pPr>
      <w:r w:rsidRPr="00D61605">
        <w:rPr>
          <w:rFonts w:cstheme="minorHAnsi"/>
          <w:sz w:val="24"/>
          <w:szCs w:val="24"/>
        </w:rPr>
        <w:t>En la actualidad la comunicación es cada vez más imperativa, la transmisión de voz, datos, video y actuales aplicaciones que utilizan alto grado de imágenes y por ende alto grado de tráfico basadas en protocolos IP, demandan un sin número de recursos a través de las redes, en este ambiente el dinamismo ejerce un papel importante con el avance del entorno tecnológico, por lo que las comunicaciones inalámbricas cada vez se hacen más significativas e importantes en la cotidianidad de los usuarios debiendo soportar incluso mucho más tráfico que las tradicionales redes cableadas.</w:t>
      </w:r>
    </w:p>
    <w:p w14:paraId="38F289CE" w14:textId="4B9D700A" w:rsidR="00034D15" w:rsidRDefault="00034D15" w:rsidP="00D61605">
      <w:pPr>
        <w:jc w:val="both"/>
        <w:rPr>
          <w:rFonts w:cstheme="minorHAnsi"/>
          <w:sz w:val="24"/>
          <w:szCs w:val="24"/>
        </w:rPr>
      </w:pPr>
    </w:p>
    <w:p w14:paraId="71DFFF0E" w14:textId="6CF45E5D" w:rsidR="00034D15" w:rsidRDefault="00034D15" w:rsidP="00034D15">
      <w:pPr>
        <w:pStyle w:val="Prrafodelista"/>
        <w:numPr>
          <w:ilvl w:val="0"/>
          <w:numId w:val="3"/>
        </w:numPr>
        <w:jc w:val="both"/>
        <w:rPr>
          <w:rFonts w:cstheme="minorHAnsi"/>
          <w:b/>
          <w:bCs/>
          <w:sz w:val="24"/>
          <w:szCs w:val="24"/>
        </w:rPr>
      </w:pPr>
      <w:r w:rsidRPr="00034D15">
        <w:rPr>
          <w:rFonts w:cstheme="minorHAnsi"/>
          <w:b/>
          <w:bCs/>
          <w:sz w:val="24"/>
          <w:szCs w:val="24"/>
        </w:rPr>
        <w:t xml:space="preserve">OBJETIVOS: </w:t>
      </w:r>
    </w:p>
    <w:p w14:paraId="75D4F6D0" w14:textId="28DDB9C2" w:rsidR="00765454" w:rsidRDefault="00765454" w:rsidP="00765454">
      <w:pPr>
        <w:jc w:val="both"/>
        <w:rPr>
          <w:rFonts w:cstheme="minorHAnsi"/>
          <w:sz w:val="24"/>
          <w:szCs w:val="24"/>
        </w:rPr>
      </w:pPr>
      <w:r w:rsidRPr="00765454">
        <w:rPr>
          <w:rFonts w:cstheme="minorHAnsi"/>
          <w:sz w:val="24"/>
          <w:szCs w:val="24"/>
        </w:rPr>
        <w:t>Este proceso tiene como objeto la: “</w:t>
      </w:r>
      <w:r>
        <w:rPr>
          <w:rFonts w:cstheme="minorHAnsi"/>
          <w:sz w:val="24"/>
          <w:szCs w:val="24"/>
        </w:rPr>
        <w:t>IMPLEMENTACION</w:t>
      </w:r>
      <w:r w:rsidRPr="00765454">
        <w:rPr>
          <w:rFonts w:cstheme="minorHAnsi"/>
          <w:sz w:val="24"/>
          <w:szCs w:val="24"/>
        </w:rPr>
        <w:t xml:space="preserve"> DEL SERVICIO DE INTERNET INALÁMBRICO EN </w:t>
      </w:r>
      <w:r>
        <w:rPr>
          <w:rFonts w:cstheme="minorHAnsi"/>
          <w:sz w:val="24"/>
          <w:szCs w:val="24"/>
        </w:rPr>
        <w:t>PARQUE CENTRAL Y EN EL MERCADO MUNICIPAL</w:t>
      </w:r>
      <w:r w:rsidRPr="00765454">
        <w:rPr>
          <w:rFonts w:cstheme="minorHAnsi"/>
          <w:sz w:val="24"/>
          <w:szCs w:val="24"/>
        </w:rPr>
        <w:t xml:space="preserve"> DEL CANTÓN </w:t>
      </w:r>
      <w:r>
        <w:rPr>
          <w:rFonts w:cstheme="minorHAnsi"/>
          <w:sz w:val="24"/>
          <w:szCs w:val="24"/>
        </w:rPr>
        <w:t>ECHENADIA</w:t>
      </w:r>
      <w:r w:rsidRPr="00765454">
        <w:rPr>
          <w:rFonts w:cstheme="minorHAnsi"/>
          <w:sz w:val="24"/>
          <w:szCs w:val="24"/>
        </w:rPr>
        <w:t>”.</w:t>
      </w:r>
    </w:p>
    <w:p w14:paraId="5F5F8000" w14:textId="77777777" w:rsidR="00993A62" w:rsidRDefault="00765454" w:rsidP="00993A62">
      <w:pPr>
        <w:pStyle w:val="Prrafodelista"/>
        <w:numPr>
          <w:ilvl w:val="0"/>
          <w:numId w:val="4"/>
        </w:numPr>
        <w:spacing w:after="0"/>
        <w:jc w:val="both"/>
        <w:rPr>
          <w:rFonts w:cstheme="minorHAnsi"/>
          <w:i/>
          <w:iCs/>
          <w:sz w:val="24"/>
          <w:szCs w:val="24"/>
        </w:rPr>
      </w:pPr>
      <w:r w:rsidRPr="00765454">
        <w:rPr>
          <w:rFonts w:cstheme="minorHAnsi"/>
          <w:i/>
          <w:iCs/>
          <w:sz w:val="24"/>
          <w:szCs w:val="24"/>
        </w:rPr>
        <w:t>OBJETIVO GENERAL</w:t>
      </w:r>
      <w:r>
        <w:rPr>
          <w:rFonts w:cstheme="minorHAnsi"/>
          <w:i/>
          <w:iCs/>
          <w:sz w:val="24"/>
          <w:szCs w:val="24"/>
        </w:rPr>
        <w:t>:</w:t>
      </w:r>
    </w:p>
    <w:p w14:paraId="1962AB32" w14:textId="6DBE5F15" w:rsidR="00765454" w:rsidRPr="00993A62" w:rsidRDefault="00765454" w:rsidP="00993A62">
      <w:pPr>
        <w:spacing w:after="0"/>
        <w:jc w:val="both"/>
        <w:rPr>
          <w:rFonts w:cstheme="minorHAnsi"/>
          <w:i/>
          <w:iCs/>
          <w:sz w:val="24"/>
          <w:szCs w:val="24"/>
        </w:rPr>
      </w:pPr>
      <w:r w:rsidRPr="00993A62">
        <w:rPr>
          <w:rFonts w:cstheme="minorHAnsi"/>
          <w:sz w:val="24"/>
          <w:szCs w:val="24"/>
        </w:rPr>
        <w:t>Continuar brindando el servicio de acceso inalámbrico a internet vía WI-FI para el Cantón</w:t>
      </w:r>
      <w:r w:rsidRPr="00993A62">
        <w:rPr>
          <w:rFonts w:cstheme="minorHAnsi"/>
          <w:sz w:val="24"/>
          <w:szCs w:val="24"/>
        </w:rPr>
        <w:t xml:space="preserve"> ECHENADIA</w:t>
      </w:r>
      <w:r w:rsidRPr="00993A62">
        <w:rPr>
          <w:rFonts w:cstheme="minorHAnsi"/>
          <w:sz w:val="24"/>
          <w:szCs w:val="24"/>
        </w:rPr>
        <w:t>; de forma gratuita y</w:t>
      </w:r>
    </w:p>
    <w:p w14:paraId="5A3071F6" w14:textId="5854EF11" w:rsidR="00765454" w:rsidRDefault="00765454" w:rsidP="00993A62">
      <w:pPr>
        <w:spacing w:after="0"/>
        <w:jc w:val="both"/>
        <w:rPr>
          <w:rFonts w:cstheme="minorHAnsi"/>
          <w:sz w:val="24"/>
          <w:szCs w:val="24"/>
        </w:rPr>
      </w:pPr>
      <w:r w:rsidRPr="00765454">
        <w:rPr>
          <w:rFonts w:cstheme="minorHAnsi"/>
          <w:sz w:val="24"/>
          <w:szCs w:val="24"/>
        </w:rPr>
        <w:t>segura desde cualquier dispositivo móvil. Con la duración diaria de 4 horas por usuario.</w:t>
      </w:r>
    </w:p>
    <w:p w14:paraId="4D6453B0" w14:textId="1CEB7216" w:rsidR="00765454" w:rsidRDefault="00765454" w:rsidP="00765454">
      <w:pPr>
        <w:spacing w:after="0"/>
        <w:jc w:val="both"/>
        <w:rPr>
          <w:rFonts w:cstheme="minorHAnsi"/>
          <w:sz w:val="24"/>
          <w:szCs w:val="24"/>
        </w:rPr>
      </w:pPr>
    </w:p>
    <w:p w14:paraId="75233714" w14:textId="37E08F0B" w:rsidR="00993A62" w:rsidRDefault="00765454" w:rsidP="00993A62">
      <w:pPr>
        <w:pStyle w:val="Prrafodelista"/>
        <w:numPr>
          <w:ilvl w:val="0"/>
          <w:numId w:val="4"/>
        </w:numPr>
        <w:spacing w:after="0"/>
        <w:jc w:val="both"/>
        <w:rPr>
          <w:rFonts w:cstheme="minorHAnsi"/>
          <w:i/>
          <w:iCs/>
          <w:sz w:val="24"/>
          <w:szCs w:val="24"/>
        </w:rPr>
      </w:pPr>
      <w:r w:rsidRPr="00765454">
        <w:rPr>
          <w:rFonts w:cstheme="minorHAnsi"/>
          <w:i/>
          <w:iCs/>
          <w:sz w:val="24"/>
          <w:szCs w:val="24"/>
        </w:rPr>
        <w:t>OBJETIVO</w:t>
      </w:r>
      <w:r>
        <w:rPr>
          <w:rFonts w:cstheme="minorHAnsi"/>
          <w:i/>
          <w:iCs/>
          <w:sz w:val="24"/>
          <w:szCs w:val="24"/>
        </w:rPr>
        <w:t>S</w:t>
      </w:r>
      <w:r w:rsidRPr="00765454">
        <w:rPr>
          <w:rFonts w:cstheme="minorHAnsi"/>
          <w:i/>
          <w:iCs/>
          <w:sz w:val="24"/>
          <w:szCs w:val="24"/>
        </w:rPr>
        <w:t xml:space="preserve"> ESPECIFICO</w:t>
      </w:r>
      <w:r>
        <w:rPr>
          <w:rFonts w:cstheme="minorHAnsi"/>
          <w:i/>
          <w:iCs/>
          <w:sz w:val="24"/>
          <w:szCs w:val="24"/>
        </w:rPr>
        <w:t>S</w:t>
      </w:r>
      <w:r w:rsidRPr="00765454">
        <w:rPr>
          <w:rFonts w:cstheme="minorHAnsi"/>
          <w:i/>
          <w:iCs/>
          <w:sz w:val="24"/>
          <w:szCs w:val="24"/>
        </w:rPr>
        <w:t>:</w:t>
      </w:r>
    </w:p>
    <w:p w14:paraId="3CDC6AF8" w14:textId="77777777" w:rsidR="00993A62" w:rsidRDefault="00993A62" w:rsidP="00993A62">
      <w:pPr>
        <w:pStyle w:val="Prrafodelista"/>
        <w:spacing w:after="0"/>
        <w:jc w:val="both"/>
        <w:rPr>
          <w:rFonts w:cstheme="minorHAnsi"/>
          <w:i/>
          <w:iCs/>
          <w:sz w:val="24"/>
          <w:szCs w:val="24"/>
        </w:rPr>
      </w:pPr>
    </w:p>
    <w:p w14:paraId="0BAB5F23" w14:textId="6F007AFE" w:rsidR="00765454" w:rsidRDefault="00765454" w:rsidP="00993A62">
      <w:pPr>
        <w:pStyle w:val="Prrafodelista"/>
        <w:numPr>
          <w:ilvl w:val="0"/>
          <w:numId w:val="5"/>
        </w:numPr>
        <w:spacing w:after="0"/>
        <w:jc w:val="both"/>
        <w:rPr>
          <w:rFonts w:cstheme="minorHAnsi"/>
          <w:i/>
          <w:iCs/>
          <w:sz w:val="24"/>
          <w:szCs w:val="24"/>
        </w:rPr>
      </w:pPr>
      <w:r w:rsidRPr="00993A62">
        <w:rPr>
          <w:rFonts w:cstheme="minorHAnsi"/>
          <w:i/>
          <w:iCs/>
          <w:sz w:val="24"/>
          <w:szCs w:val="24"/>
        </w:rPr>
        <w:t xml:space="preserve">Brindar el servicio de internet gratuito mediante zonas WI-FI en lugares públicos en la Cabecera Cantonal y los Recintos que pertenecen al cantón </w:t>
      </w:r>
      <w:r w:rsidR="00993A62" w:rsidRPr="00993A62">
        <w:rPr>
          <w:rFonts w:cstheme="minorHAnsi"/>
          <w:i/>
          <w:iCs/>
          <w:sz w:val="24"/>
          <w:szCs w:val="24"/>
        </w:rPr>
        <w:t>ECHEANDIA</w:t>
      </w:r>
      <w:r w:rsidRPr="00993A62">
        <w:rPr>
          <w:rFonts w:cstheme="minorHAnsi"/>
          <w:i/>
          <w:iCs/>
          <w:sz w:val="24"/>
          <w:szCs w:val="24"/>
        </w:rPr>
        <w:t>.</w:t>
      </w:r>
    </w:p>
    <w:p w14:paraId="007B4662" w14:textId="01D49F9D" w:rsidR="00993A62" w:rsidRDefault="00993A62" w:rsidP="00993A62">
      <w:pPr>
        <w:pStyle w:val="Prrafodelista"/>
        <w:numPr>
          <w:ilvl w:val="0"/>
          <w:numId w:val="5"/>
        </w:numPr>
        <w:spacing w:after="0"/>
        <w:jc w:val="both"/>
        <w:rPr>
          <w:rFonts w:cstheme="minorHAnsi"/>
          <w:i/>
          <w:iCs/>
          <w:sz w:val="24"/>
          <w:szCs w:val="24"/>
        </w:rPr>
      </w:pPr>
      <w:r w:rsidRPr="00993A62">
        <w:rPr>
          <w:rFonts w:cstheme="minorHAnsi"/>
          <w:i/>
          <w:iCs/>
          <w:sz w:val="24"/>
          <w:szCs w:val="24"/>
        </w:rPr>
        <w:t xml:space="preserve">Satisfacer la demanda </w:t>
      </w:r>
      <w:r>
        <w:rPr>
          <w:rFonts w:cstheme="minorHAnsi"/>
          <w:i/>
          <w:iCs/>
          <w:sz w:val="24"/>
          <w:szCs w:val="24"/>
        </w:rPr>
        <w:t>poblacional</w:t>
      </w:r>
      <w:r w:rsidRPr="00993A62">
        <w:rPr>
          <w:rFonts w:cstheme="minorHAnsi"/>
          <w:i/>
          <w:iCs/>
          <w:sz w:val="24"/>
          <w:szCs w:val="24"/>
        </w:rPr>
        <w:t xml:space="preserve"> en la </w:t>
      </w:r>
      <w:r>
        <w:rPr>
          <w:rFonts w:cstheme="minorHAnsi"/>
          <w:i/>
          <w:iCs/>
          <w:sz w:val="24"/>
          <w:szCs w:val="24"/>
        </w:rPr>
        <w:t xml:space="preserve">conexión de servicio de acceso a internet de manera </w:t>
      </w:r>
      <w:r w:rsidR="003B576C">
        <w:rPr>
          <w:rFonts w:cstheme="minorHAnsi"/>
          <w:i/>
          <w:iCs/>
          <w:sz w:val="24"/>
          <w:szCs w:val="24"/>
        </w:rPr>
        <w:t>pública</w:t>
      </w:r>
      <w:r w:rsidRPr="00993A62">
        <w:rPr>
          <w:rFonts w:cstheme="minorHAnsi"/>
          <w:i/>
          <w:iCs/>
          <w:sz w:val="24"/>
          <w:szCs w:val="24"/>
        </w:rPr>
        <w:t xml:space="preserve"> – mediante zonas WI-FI por la situación actual que atraviesa el país.</w:t>
      </w:r>
    </w:p>
    <w:p w14:paraId="54FBE9BB" w14:textId="00ADC447" w:rsidR="003B576C" w:rsidRDefault="003B576C" w:rsidP="003B576C">
      <w:pPr>
        <w:spacing w:after="0"/>
        <w:jc w:val="both"/>
        <w:rPr>
          <w:rFonts w:cstheme="minorHAnsi"/>
          <w:i/>
          <w:iCs/>
          <w:sz w:val="24"/>
          <w:szCs w:val="24"/>
        </w:rPr>
      </w:pPr>
    </w:p>
    <w:p w14:paraId="6BECF0FA" w14:textId="01EA95AA" w:rsidR="003B576C" w:rsidRDefault="003B576C" w:rsidP="003B576C">
      <w:pPr>
        <w:pStyle w:val="Prrafodelista"/>
        <w:spacing w:after="0"/>
        <w:jc w:val="both"/>
        <w:rPr>
          <w:rFonts w:cstheme="minorHAnsi"/>
          <w:b/>
          <w:bCs/>
          <w:i/>
          <w:iCs/>
          <w:sz w:val="24"/>
          <w:szCs w:val="24"/>
        </w:rPr>
      </w:pPr>
    </w:p>
    <w:p w14:paraId="1F7C40F9" w14:textId="7CD55C5C" w:rsidR="003B576C" w:rsidRDefault="003B576C" w:rsidP="003B576C">
      <w:pPr>
        <w:pStyle w:val="Prrafodelista"/>
        <w:spacing w:after="0"/>
        <w:jc w:val="both"/>
        <w:rPr>
          <w:rFonts w:cstheme="minorHAnsi"/>
          <w:b/>
          <w:bCs/>
          <w:i/>
          <w:iCs/>
          <w:sz w:val="24"/>
          <w:szCs w:val="24"/>
        </w:rPr>
      </w:pPr>
    </w:p>
    <w:p w14:paraId="20452657" w14:textId="17DCA742" w:rsidR="003B576C" w:rsidRDefault="003B576C" w:rsidP="003B576C">
      <w:pPr>
        <w:pStyle w:val="Prrafodelista"/>
        <w:spacing w:after="0"/>
        <w:jc w:val="both"/>
        <w:rPr>
          <w:rFonts w:cstheme="minorHAnsi"/>
          <w:b/>
          <w:bCs/>
          <w:i/>
          <w:iCs/>
          <w:sz w:val="24"/>
          <w:szCs w:val="24"/>
        </w:rPr>
      </w:pPr>
    </w:p>
    <w:p w14:paraId="10892741" w14:textId="77777777" w:rsidR="003B576C" w:rsidRPr="003B576C" w:rsidRDefault="003B576C" w:rsidP="003B576C">
      <w:pPr>
        <w:pStyle w:val="Prrafodelista"/>
        <w:spacing w:after="0"/>
        <w:jc w:val="both"/>
        <w:rPr>
          <w:rFonts w:cstheme="minorHAnsi"/>
          <w:b/>
          <w:bCs/>
          <w:i/>
          <w:iCs/>
          <w:sz w:val="24"/>
          <w:szCs w:val="24"/>
        </w:rPr>
      </w:pPr>
    </w:p>
    <w:p w14:paraId="254F7F5B" w14:textId="38BD34EE" w:rsidR="003B576C" w:rsidRPr="005464E6" w:rsidRDefault="003B576C" w:rsidP="003B576C">
      <w:pPr>
        <w:pStyle w:val="Prrafodelista"/>
        <w:numPr>
          <w:ilvl w:val="0"/>
          <w:numId w:val="3"/>
        </w:numPr>
        <w:spacing w:after="0"/>
        <w:jc w:val="both"/>
        <w:rPr>
          <w:rFonts w:cstheme="minorHAnsi"/>
          <w:b/>
          <w:bCs/>
          <w:i/>
          <w:iCs/>
          <w:sz w:val="24"/>
          <w:szCs w:val="24"/>
        </w:rPr>
      </w:pPr>
      <w:r w:rsidRPr="003B576C">
        <w:rPr>
          <w:rFonts w:cstheme="minorHAnsi"/>
          <w:b/>
          <w:bCs/>
          <w:sz w:val="24"/>
          <w:szCs w:val="24"/>
        </w:rPr>
        <w:lastRenderedPageBreak/>
        <w:t xml:space="preserve">PRODUCTOS O SERVICIOS A INSTALAR: </w:t>
      </w:r>
    </w:p>
    <w:p w14:paraId="4DA46800" w14:textId="77777777" w:rsidR="005464E6" w:rsidRPr="005464E6" w:rsidRDefault="005464E6" w:rsidP="005464E6">
      <w:pPr>
        <w:pStyle w:val="Prrafodelista"/>
        <w:spacing w:after="0"/>
        <w:jc w:val="both"/>
        <w:rPr>
          <w:rFonts w:cstheme="minorHAnsi"/>
          <w:b/>
          <w:bCs/>
          <w:i/>
          <w:iCs/>
          <w:sz w:val="24"/>
          <w:szCs w:val="24"/>
        </w:rPr>
      </w:pPr>
    </w:p>
    <w:tbl>
      <w:tblPr>
        <w:tblStyle w:val="Tablaconcuadrcula"/>
        <w:tblW w:w="0" w:type="auto"/>
        <w:tblLook w:val="04A0" w:firstRow="1" w:lastRow="0" w:firstColumn="1" w:lastColumn="0" w:noHBand="0" w:noVBand="1"/>
      </w:tblPr>
      <w:tblGrid>
        <w:gridCol w:w="4730"/>
        <w:gridCol w:w="1101"/>
        <w:gridCol w:w="1275"/>
      </w:tblGrid>
      <w:tr w:rsidR="005464E6" w14:paraId="7C2516E7" w14:textId="77777777" w:rsidTr="005464E6">
        <w:tc>
          <w:tcPr>
            <w:tcW w:w="4730" w:type="dxa"/>
            <w:shd w:val="clear" w:color="auto" w:fill="D5DCE4" w:themeFill="text2" w:themeFillTint="33"/>
          </w:tcPr>
          <w:p w14:paraId="7E3A2DA2" w14:textId="0B4F9198" w:rsidR="005464E6" w:rsidRPr="005464E6" w:rsidRDefault="005464E6" w:rsidP="005464E6">
            <w:pPr>
              <w:jc w:val="center"/>
              <w:rPr>
                <w:rFonts w:cstheme="minorHAnsi"/>
                <w:b/>
                <w:bCs/>
                <w:sz w:val="20"/>
                <w:szCs w:val="20"/>
              </w:rPr>
            </w:pPr>
            <w:r w:rsidRPr="005464E6">
              <w:rPr>
                <w:rFonts w:cstheme="minorHAnsi"/>
                <w:b/>
                <w:bCs/>
                <w:sz w:val="20"/>
                <w:szCs w:val="20"/>
              </w:rPr>
              <w:t>CONCEPTO</w:t>
            </w:r>
          </w:p>
        </w:tc>
        <w:tc>
          <w:tcPr>
            <w:tcW w:w="1078" w:type="dxa"/>
            <w:shd w:val="clear" w:color="auto" w:fill="D5DCE4" w:themeFill="text2" w:themeFillTint="33"/>
          </w:tcPr>
          <w:p w14:paraId="18F5A347" w14:textId="47111B5D" w:rsidR="005464E6" w:rsidRPr="005464E6" w:rsidRDefault="005464E6" w:rsidP="005464E6">
            <w:pPr>
              <w:jc w:val="center"/>
              <w:rPr>
                <w:rFonts w:cstheme="minorHAnsi"/>
                <w:b/>
                <w:bCs/>
                <w:sz w:val="20"/>
                <w:szCs w:val="20"/>
              </w:rPr>
            </w:pPr>
            <w:r w:rsidRPr="005464E6">
              <w:rPr>
                <w:rFonts w:cstheme="minorHAnsi"/>
                <w:b/>
                <w:bCs/>
                <w:sz w:val="20"/>
                <w:szCs w:val="20"/>
              </w:rPr>
              <w:t>CANTIDAD</w:t>
            </w:r>
          </w:p>
        </w:tc>
        <w:tc>
          <w:tcPr>
            <w:tcW w:w="1275" w:type="dxa"/>
            <w:shd w:val="clear" w:color="auto" w:fill="D5DCE4" w:themeFill="text2" w:themeFillTint="33"/>
          </w:tcPr>
          <w:p w14:paraId="2285A559" w14:textId="08783548" w:rsidR="005464E6" w:rsidRPr="005464E6" w:rsidRDefault="005464E6" w:rsidP="005464E6">
            <w:pPr>
              <w:jc w:val="center"/>
              <w:rPr>
                <w:rFonts w:cstheme="minorHAnsi"/>
                <w:b/>
                <w:bCs/>
                <w:sz w:val="20"/>
                <w:szCs w:val="20"/>
              </w:rPr>
            </w:pPr>
            <w:r w:rsidRPr="005464E6">
              <w:rPr>
                <w:rFonts w:cstheme="minorHAnsi"/>
                <w:b/>
                <w:bCs/>
                <w:sz w:val="20"/>
                <w:szCs w:val="20"/>
              </w:rPr>
              <w:t>MESES</w:t>
            </w:r>
          </w:p>
        </w:tc>
      </w:tr>
      <w:tr w:rsidR="005464E6" w14:paraId="28B03FF6" w14:textId="77777777" w:rsidTr="005464E6">
        <w:tc>
          <w:tcPr>
            <w:tcW w:w="4730" w:type="dxa"/>
          </w:tcPr>
          <w:p w14:paraId="35EC9860" w14:textId="17692FE1" w:rsidR="005464E6" w:rsidRPr="002E6F2E" w:rsidRDefault="00FA3FE4" w:rsidP="005464E6">
            <w:pPr>
              <w:jc w:val="both"/>
              <w:rPr>
                <w:rFonts w:cstheme="minorHAnsi"/>
                <w:sz w:val="20"/>
                <w:szCs w:val="20"/>
              </w:rPr>
            </w:pPr>
            <w:r w:rsidRPr="002E6F2E">
              <w:rPr>
                <w:rFonts w:cstheme="minorHAnsi"/>
                <w:sz w:val="20"/>
                <w:szCs w:val="20"/>
              </w:rPr>
              <w:t>INSTALACION DE PUNTOS WIFI EN EL PARQUE CENTRAL.</w:t>
            </w:r>
          </w:p>
        </w:tc>
        <w:tc>
          <w:tcPr>
            <w:tcW w:w="1078" w:type="dxa"/>
          </w:tcPr>
          <w:p w14:paraId="509E6979" w14:textId="2908318C" w:rsidR="005464E6" w:rsidRPr="002E6F2E" w:rsidRDefault="00FA3FE4" w:rsidP="00FA3FE4">
            <w:pPr>
              <w:jc w:val="center"/>
              <w:rPr>
                <w:rFonts w:cstheme="minorHAnsi"/>
                <w:sz w:val="20"/>
                <w:szCs w:val="20"/>
              </w:rPr>
            </w:pPr>
            <w:r w:rsidRPr="002E6F2E">
              <w:rPr>
                <w:rFonts w:cstheme="minorHAnsi"/>
                <w:sz w:val="20"/>
                <w:szCs w:val="20"/>
              </w:rPr>
              <w:t>4</w:t>
            </w:r>
          </w:p>
        </w:tc>
        <w:tc>
          <w:tcPr>
            <w:tcW w:w="1275" w:type="dxa"/>
          </w:tcPr>
          <w:p w14:paraId="6841358D" w14:textId="4B2F681C" w:rsidR="005464E6" w:rsidRPr="002E6F2E" w:rsidRDefault="00FA3FE4" w:rsidP="00FA3FE4">
            <w:pPr>
              <w:jc w:val="center"/>
              <w:rPr>
                <w:rFonts w:cstheme="minorHAnsi"/>
                <w:sz w:val="20"/>
                <w:szCs w:val="20"/>
              </w:rPr>
            </w:pPr>
            <w:r w:rsidRPr="002E6F2E">
              <w:rPr>
                <w:rFonts w:cstheme="minorHAnsi"/>
                <w:sz w:val="20"/>
                <w:szCs w:val="20"/>
              </w:rPr>
              <w:t>12</w:t>
            </w:r>
          </w:p>
        </w:tc>
      </w:tr>
      <w:tr w:rsidR="00FA3FE4" w14:paraId="6488BDAD" w14:textId="77777777" w:rsidTr="005464E6">
        <w:tc>
          <w:tcPr>
            <w:tcW w:w="4730" w:type="dxa"/>
          </w:tcPr>
          <w:p w14:paraId="37756035" w14:textId="51FE4775" w:rsidR="00FA3FE4" w:rsidRPr="002E6F2E" w:rsidRDefault="00FA3FE4" w:rsidP="005464E6">
            <w:pPr>
              <w:jc w:val="both"/>
              <w:rPr>
                <w:rFonts w:cstheme="minorHAnsi"/>
                <w:sz w:val="20"/>
                <w:szCs w:val="20"/>
              </w:rPr>
            </w:pPr>
            <w:r w:rsidRPr="002E6F2E">
              <w:rPr>
                <w:rFonts w:cstheme="minorHAnsi"/>
                <w:sz w:val="20"/>
                <w:szCs w:val="20"/>
              </w:rPr>
              <w:t>INSTALACAION DE PUNTOS WIFI EN EL MERFCADO MUNICIPAL.</w:t>
            </w:r>
          </w:p>
        </w:tc>
        <w:tc>
          <w:tcPr>
            <w:tcW w:w="1078" w:type="dxa"/>
          </w:tcPr>
          <w:p w14:paraId="2CF89B5C" w14:textId="2308227B" w:rsidR="00FA3FE4" w:rsidRPr="002E6F2E" w:rsidRDefault="00FA3FE4" w:rsidP="00FA3FE4">
            <w:pPr>
              <w:jc w:val="center"/>
              <w:rPr>
                <w:rFonts w:cstheme="minorHAnsi"/>
                <w:sz w:val="20"/>
                <w:szCs w:val="20"/>
              </w:rPr>
            </w:pPr>
            <w:r w:rsidRPr="002E6F2E">
              <w:rPr>
                <w:rFonts w:cstheme="minorHAnsi"/>
                <w:sz w:val="20"/>
                <w:szCs w:val="20"/>
              </w:rPr>
              <w:t>3</w:t>
            </w:r>
          </w:p>
        </w:tc>
        <w:tc>
          <w:tcPr>
            <w:tcW w:w="1275" w:type="dxa"/>
          </w:tcPr>
          <w:p w14:paraId="586CE48C" w14:textId="778024D1" w:rsidR="00FA3FE4" w:rsidRPr="002E6F2E" w:rsidRDefault="00FA3FE4" w:rsidP="00FA3FE4">
            <w:pPr>
              <w:jc w:val="center"/>
              <w:rPr>
                <w:rFonts w:cstheme="minorHAnsi"/>
                <w:sz w:val="20"/>
                <w:szCs w:val="20"/>
              </w:rPr>
            </w:pPr>
            <w:r w:rsidRPr="002E6F2E">
              <w:rPr>
                <w:rFonts w:cstheme="minorHAnsi"/>
                <w:sz w:val="20"/>
                <w:szCs w:val="20"/>
              </w:rPr>
              <w:t>12</w:t>
            </w:r>
          </w:p>
        </w:tc>
      </w:tr>
    </w:tbl>
    <w:p w14:paraId="3E52B5F1" w14:textId="7B04E8AA" w:rsidR="005464E6" w:rsidRDefault="005464E6" w:rsidP="005464E6">
      <w:pPr>
        <w:spacing w:after="0"/>
        <w:jc w:val="both"/>
        <w:rPr>
          <w:rFonts w:cstheme="minorHAnsi"/>
          <w:sz w:val="24"/>
          <w:szCs w:val="24"/>
        </w:rPr>
      </w:pPr>
    </w:p>
    <w:p w14:paraId="065EBBBF" w14:textId="75E2CB9D" w:rsidR="00FE1C93" w:rsidRDefault="00FE1C93" w:rsidP="00FE1C93">
      <w:pPr>
        <w:pStyle w:val="Prrafodelista"/>
        <w:numPr>
          <w:ilvl w:val="0"/>
          <w:numId w:val="3"/>
        </w:numPr>
        <w:spacing w:after="0"/>
        <w:jc w:val="both"/>
        <w:rPr>
          <w:rFonts w:cstheme="minorHAnsi"/>
          <w:b/>
          <w:bCs/>
          <w:sz w:val="24"/>
          <w:szCs w:val="24"/>
        </w:rPr>
      </w:pPr>
      <w:r w:rsidRPr="00FE1C93">
        <w:rPr>
          <w:rFonts w:cstheme="minorHAnsi"/>
          <w:b/>
          <w:bCs/>
          <w:sz w:val="24"/>
          <w:szCs w:val="24"/>
        </w:rPr>
        <w:t>ESPECIFICACIONES TECNICAS:</w:t>
      </w:r>
    </w:p>
    <w:p w14:paraId="18AA2DAA" w14:textId="1F63EA89" w:rsidR="00FE1C93" w:rsidRDefault="00FE1C93" w:rsidP="00FE1C93">
      <w:pPr>
        <w:pStyle w:val="Prrafodelista"/>
        <w:numPr>
          <w:ilvl w:val="0"/>
          <w:numId w:val="6"/>
        </w:numPr>
        <w:spacing w:after="0"/>
        <w:jc w:val="both"/>
        <w:rPr>
          <w:rFonts w:cstheme="minorHAnsi"/>
          <w:sz w:val="24"/>
          <w:szCs w:val="24"/>
        </w:rPr>
      </w:pPr>
      <w:r>
        <w:rPr>
          <w:rFonts w:cstheme="minorHAnsi"/>
          <w:sz w:val="24"/>
          <w:szCs w:val="24"/>
        </w:rPr>
        <w:t xml:space="preserve">El servicio será 24/7 (los 365 </w:t>
      </w:r>
      <w:proofErr w:type="spellStart"/>
      <w:r>
        <w:rPr>
          <w:rFonts w:cstheme="minorHAnsi"/>
          <w:sz w:val="24"/>
          <w:szCs w:val="24"/>
        </w:rPr>
        <w:t>dias</w:t>
      </w:r>
      <w:proofErr w:type="spellEnd"/>
      <w:r>
        <w:rPr>
          <w:rFonts w:cstheme="minorHAnsi"/>
          <w:sz w:val="24"/>
          <w:szCs w:val="24"/>
        </w:rPr>
        <w:t xml:space="preserve"> del año.)</w:t>
      </w:r>
    </w:p>
    <w:p w14:paraId="57293FCB" w14:textId="79156851" w:rsidR="00FE1C93" w:rsidRDefault="00FE1C93" w:rsidP="00FE1C93">
      <w:pPr>
        <w:pStyle w:val="Prrafodelista"/>
        <w:numPr>
          <w:ilvl w:val="0"/>
          <w:numId w:val="6"/>
        </w:numPr>
        <w:spacing w:after="0"/>
        <w:jc w:val="both"/>
        <w:rPr>
          <w:rFonts w:cstheme="minorHAnsi"/>
          <w:sz w:val="24"/>
          <w:szCs w:val="24"/>
        </w:rPr>
      </w:pPr>
      <w:r w:rsidRPr="00FE1C93">
        <w:rPr>
          <w:rFonts w:cstheme="minorHAnsi"/>
          <w:sz w:val="24"/>
          <w:szCs w:val="24"/>
        </w:rPr>
        <w:t>El servicio a proporcionar incluye S</w:t>
      </w:r>
      <w:r>
        <w:rPr>
          <w:rFonts w:cstheme="minorHAnsi"/>
          <w:sz w:val="24"/>
          <w:szCs w:val="24"/>
        </w:rPr>
        <w:t>IETE</w:t>
      </w:r>
      <w:r w:rsidRPr="00FE1C93">
        <w:rPr>
          <w:rFonts w:cstheme="minorHAnsi"/>
          <w:sz w:val="24"/>
          <w:szCs w:val="24"/>
        </w:rPr>
        <w:t xml:space="preserve"> (7) enlaces dedicados a Internet con un ancho de banda el mismo que deberá ser FIBRA ÓPTICA</w:t>
      </w:r>
      <w:r>
        <w:rPr>
          <w:rFonts w:cstheme="minorHAnsi"/>
          <w:sz w:val="24"/>
          <w:szCs w:val="24"/>
        </w:rPr>
        <w:t xml:space="preserve"> y un ACCES POINT para exteriores.</w:t>
      </w:r>
    </w:p>
    <w:p w14:paraId="454FE15D" w14:textId="7FC3E932" w:rsidR="002E6F2E" w:rsidRDefault="002E6F2E" w:rsidP="00FE1C93">
      <w:pPr>
        <w:pStyle w:val="Prrafodelista"/>
        <w:numPr>
          <w:ilvl w:val="0"/>
          <w:numId w:val="6"/>
        </w:numPr>
        <w:spacing w:after="0"/>
        <w:jc w:val="both"/>
        <w:rPr>
          <w:rFonts w:cstheme="minorHAnsi"/>
          <w:sz w:val="24"/>
          <w:szCs w:val="24"/>
        </w:rPr>
      </w:pPr>
      <w:r>
        <w:rPr>
          <w:rFonts w:cstheme="minorHAnsi"/>
          <w:sz w:val="24"/>
          <w:szCs w:val="24"/>
        </w:rPr>
        <w:t>El radio de cobertura de cada punto wifi es de aproximadamente 50 m²</w:t>
      </w:r>
    </w:p>
    <w:p w14:paraId="3609FC29" w14:textId="07FB978F" w:rsidR="00FB22A1" w:rsidRDefault="00FB22A1" w:rsidP="00FB22A1">
      <w:pPr>
        <w:pStyle w:val="Prrafodelista"/>
        <w:numPr>
          <w:ilvl w:val="0"/>
          <w:numId w:val="6"/>
        </w:numPr>
        <w:spacing w:after="0"/>
        <w:jc w:val="both"/>
        <w:rPr>
          <w:rFonts w:cstheme="minorHAnsi"/>
          <w:sz w:val="24"/>
          <w:szCs w:val="24"/>
        </w:rPr>
      </w:pPr>
      <w:r>
        <w:rPr>
          <w:rFonts w:cstheme="minorHAnsi"/>
          <w:sz w:val="24"/>
          <w:szCs w:val="24"/>
        </w:rPr>
        <w:t xml:space="preserve">TUBONET S.A cumplirá con los siguientes rangos: </w:t>
      </w:r>
    </w:p>
    <w:p w14:paraId="59F20424" w14:textId="77777777" w:rsidR="00FB22A1" w:rsidRDefault="00FB22A1" w:rsidP="00FB22A1">
      <w:pPr>
        <w:pStyle w:val="Prrafodelista"/>
        <w:spacing w:after="0"/>
        <w:jc w:val="both"/>
        <w:rPr>
          <w:rFonts w:cstheme="minorHAnsi"/>
          <w:sz w:val="24"/>
          <w:szCs w:val="24"/>
        </w:rPr>
      </w:pPr>
    </w:p>
    <w:p w14:paraId="33AA3AB0" w14:textId="3495C5F3" w:rsidR="00FB22A1" w:rsidRDefault="00FB22A1" w:rsidP="00FB22A1">
      <w:pPr>
        <w:pStyle w:val="Prrafodelista"/>
        <w:numPr>
          <w:ilvl w:val="0"/>
          <w:numId w:val="11"/>
        </w:numPr>
        <w:spacing w:after="0"/>
        <w:jc w:val="both"/>
        <w:rPr>
          <w:rFonts w:cstheme="minorHAnsi"/>
          <w:sz w:val="24"/>
          <w:szCs w:val="24"/>
        </w:rPr>
      </w:pPr>
      <w:r>
        <w:rPr>
          <w:rFonts w:cstheme="minorHAnsi"/>
          <w:sz w:val="24"/>
          <w:szCs w:val="24"/>
        </w:rPr>
        <w:t xml:space="preserve">100% ancho de banda ilimitado por el proveedor. </w:t>
      </w:r>
    </w:p>
    <w:p w14:paraId="70D7D231" w14:textId="1CD11955" w:rsidR="00FB22A1" w:rsidRDefault="00FB22A1" w:rsidP="00FB22A1">
      <w:pPr>
        <w:pStyle w:val="Prrafodelista"/>
        <w:numPr>
          <w:ilvl w:val="0"/>
          <w:numId w:val="11"/>
        </w:numPr>
        <w:spacing w:after="0"/>
        <w:jc w:val="both"/>
        <w:rPr>
          <w:rFonts w:cstheme="minorHAnsi"/>
          <w:sz w:val="24"/>
          <w:szCs w:val="24"/>
        </w:rPr>
      </w:pPr>
      <w:r w:rsidRPr="00FB22A1">
        <w:rPr>
          <w:rFonts w:cstheme="minorHAnsi"/>
          <w:sz w:val="24"/>
          <w:szCs w:val="24"/>
        </w:rPr>
        <w:t xml:space="preserve">Esto </w:t>
      </w:r>
      <w:r>
        <w:rPr>
          <w:rFonts w:cstheme="minorHAnsi"/>
          <w:sz w:val="24"/>
          <w:szCs w:val="24"/>
        </w:rPr>
        <w:t>s</w:t>
      </w:r>
      <w:r w:rsidRPr="00FB22A1">
        <w:rPr>
          <w:rFonts w:cstheme="minorHAnsi"/>
          <w:sz w:val="24"/>
          <w:szCs w:val="24"/>
        </w:rPr>
        <w:t xml:space="preserve">ignifica que </w:t>
      </w:r>
      <w:r>
        <w:rPr>
          <w:rFonts w:cstheme="minorHAnsi"/>
          <w:sz w:val="24"/>
          <w:szCs w:val="24"/>
        </w:rPr>
        <w:t>TUBONET S.A</w:t>
      </w:r>
      <w:r w:rsidRPr="00FB22A1">
        <w:rPr>
          <w:rFonts w:cstheme="minorHAnsi"/>
          <w:sz w:val="24"/>
          <w:szCs w:val="24"/>
        </w:rPr>
        <w:t xml:space="preserve"> debe cumplir en mantener el 100% del ancho de banda disponible. Se</w:t>
      </w:r>
      <w:r>
        <w:rPr>
          <w:rFonts w:cstheme="minorHAnsi"/>
          <w:sz w:val="24"/>
          <w:szCs w:val="24"/>
        </w:rPr>
        <w:t xml:space="preserve"> </w:t>
      </w:r>
      <w:proofErr w:type="gramStart"/>
      <w:r w:rsidRPr="00FB22A1">
        <w:rPr>
          <w:rFonts w:cstheme="minorHAnsi"/>
          <w:sz w:val="24"/>
          <w:szCs w:val="24"/>
        </w:rPr>
        <w:t>garantizar</w:t>
      </w:r>
      <w:r>
        <w:rPr>
          <w:rFonts w:cstheme="minorHAnsi"/>
          <w:sz w:val="24"/>
          <w:szCs w:val="24"/>
        </w:rPr>
        <w:t>a</w:t>
      </w:r>
      <w:proofErr w:type="gramEnd"/>
      <w:r w:rsidRPr="00FB22A1">
        <w:rPr>
          <w:rFonts w:cstheme="minorHAnsi"/>
          <w:sz w:val="24"/>
          <w:szCs w:val="24"/>
        </w:rPr>
        <w:t xml:space="preserve"> la disponibilidad de los servidores externos y su parámetro de medición será mantenerlos en funcionamiento el 99% del tiempo</w:t>
      </w:r>
      <w:r>
        <w:rPr>
          <w:rFonts w:cstheme="minorHAnsi"/>
          <w:sz w:val="24"/>
          <w:szCs w:val="24"/>
        </w:rPr>
        <w:t>.</w:t>
      </w:r>
    </w:p>
    <w:p w14:paraId="1CC58D39" w14:textId="159B2BD0" w:rsidR="00FB22A1" w:rsidRDefault="00FB22A1" w:rsidP="00FB22A1">
      <w:pPr>
        <w:pStyle w:val="Prrafodelista"/>
        <w:numPr>
          <w:ilvl w:val="0"/>
          <w:numId w:val="11"/>
        </w:numPr>
        <w:spacing w:after="0"/>
        <w:jc w:val="both"/>
        <w:rPr>
          <w:rFonts w:cstheme="minorHAnsi"/>
          <w:sz w:val="24"/>
          <w:szCs w:val="24"/>
        </w:rPr>
      </w:pPr>
      <w:r w:rsidRPr="00FB22A1">
        <w:rPr>
          <w:rFonts w:cstheme="minorHAnsi"/>
          <w:sz w:val="24"/>
          <w:szCs w:val="24"/>
        </w:rPr>
        <w:t>El servicio incluye soporte técnico inmediato, tipo 24x7 sobre cualquier inconveniente que llegue a presentar el servicio de Internet.</w:t>
      </w:r>
    </w:p>
    <w:p w14:paraId="7CEC8035" w14:textId="6177BCD8" w:rsidR="00FB22A1" w:rsidRDefault="00FB22A1" w:rsidP="00FB22A1">
      <w:pPr>
        <w:spacing w:after="0"/>
        <w:jc w:val="both"/>
        <w:rPr>
          <w:rFonts w:cstheme="minorHAnsi"/>
          <w:sz w:val="24"/>
          <w:szCs w:val="24"/>
        </w:rPr>
      </w:pPr>
    </w:p>
    <w:p w14:paraId="4994A726" w14:textId="3917F579" w:rsidR="00FB22A1" w:rsidRDefault="00FB22A1" w:rsidP="00FB22A1">
      <w:pPr>
        <w:pStyle w:val="Prrafodelista"/>
        <w:numPr>
          <w:ilvl w:val="0"/>
          <w:numId w:val="6"/>
        </w:numPr>
        <w:spacing w:after="0"/>
        <w:jc w:val="both"/>
        <w:rPr>
          <w:rFonts w:cstheme="minorHAnsi"/>
          <w:sz w:val="24"/>
          <w:szCs w:val="24"/>
        </w:rPr>
      </w:pPr>
      <w:r w:rsidRPr="00FB22A1">
        <w:rPr>
          <w:rFonts w:cstheme="minorHAnsi"/>
          <w:sz w:val="24"/>
          <w:szCs w:val="24"/>
        </w:rPr>
        <w:t>El servicio incluye la protección en la navegación de los usuarios, por medio filtrado web, de sitios pornográficos, de violencia, de armas y otros.</w:t>
      </w:r>
    </w:p>
    <w:p w14:paraId="6730FE84" w14:textId="277FC6C7" w:rsidR="00FB22A1" w:rsidRDefault="00FB22A1" w:rsidP="00FB22A1">
      <w:pPr>
        <w:pStyle w:val="Prrafodelista"/>
        <w:numPr>
          <w:ilvl w:val="0"/>
          <w:numId w:val="6"/>
        </w:numPr>
        <w:spacing w:after="0"/>
        <w:jc w:val="both"/>
        <w:rPr>
          <w:rFonts w:cstheme="minorHAnsi"/>
          <w:sz w:val="24"/>
          <w:szCs w:val="24"/>
        </w:rPr>
      </w:pPr>
      <w:r>
        <w:rPr>
          <w:rFonts w:cstheme="minorHAnsi"/>
          <w:sz w:val="24"/>
          <w:szCs w:val="24"/>
        </w:rPr>
        <w:t xml:space="preserve">TURBONET </w:t>
      </w:r>
      <w:r w:rsidRPr="00FB22A1">
        <w:rPr>
          <w:rFonts w:cstheme="minorHAnsi"/>
          <w:sz w:val="24"/>
          <w:szCs w:val="24"/>
        </w:rPr>
        <w:t>c</w:t>
      </w:r>
      <w:r>
        <w:rPr>
          <w:rFonts w:cstheme="minorHAnsi"/>
          <w:sz w:val="24"/>
          <w:szCs w:val="24"/>
        </w:rPr>
        <w:t>uenta</w:t>
      </w:r>
      <w:r w:rsidRPr="00FB22A1">
        <w:rPr>
          <w:rFonts w:cstheme="minorHAnsi"/>
          <w:sz w:val="24"/>
          <w:szCs w:val="24"/>
        </w:rPr>
        <w:t xml:space="preserve"> con una CONEXIÓN DIRECTA al Proveedor de Primera Línea y con enlaces redundantes</w:t>
      </w:r>
      <w:r>
        <w:rPr>
          <w:rFonts w:cstheme="minorHAnsi"/>
          <w:sz w:val="24"/>
          <w:szCs w:val="24"/>
        </w:rPr>
        <w:t>.</w:t>
      </w:r>
    </w:p>
    <w:p w14:paraId="6BF9805B" w14:textId="070D368A" w:rsidR="004567F6" w:rsidRDefault="004567F6" w:rsidP="00FB22A1">
      <w:pPr>
        <w:pStyle w:val="Prrafodelista"/>
        <w:numPr>
          <w:ilvl w:val="0"/>
          <w:numId w:val="6"/>
        </w:numPr>
        <w:spacing w:after="0"/>
        <w:jc w:val="both"/>
        <w:rPr>
          <w:rFonts w:cstheme="minorHAnsi"/>
          <w:sz w:val="24"/>
          <w:szCs w:val="24"/>
        </w:rPr>
      </w:pPr>
      <w:r w:rsidRPr="004567F6">
        <w:rPr>
          <w:rFonts w:cstheme="minorHAnsi"/>
          <w:sz w:val="24"/>
          <w:szCs w:val="24"/>
        </w:rPr>
        <w:t>El Servicio incluye todos los equipos, accesorios, materiales e instalación necesarios para la conexión de última milla del Enlace de Internet, los mismos que deberán ser de marca conocida, que cumplan con los últimos estándares y normas de cableado estructurado y que soporten:</w:t>
      </w:r>
    </w:p>
    <w:p w14:paraId="20F2071B" w14:textId="0007486A" w:rsidR="004567F6" w:rsidRDefault="004567F6" w:rsidP="004567F6">
      <w:pPr>
        <w:pStyle w:val="Prrafodelista"/>
        <w:spacing w:after="0"/>
        <w:jc w:val="both"/>
        <w:rPr>
          <w:rFonts w:cstheme="minorHAnsi"/>
          <w:sz w:val="24"/>
          <w:szCs w:val="24"/>
        </w:rPr>
      </w:pPr>
    </w:p>
    <w:p w14:paraId="3271C76D" w14:textId="5AA68A46" w:rsidR="004567F6" w:rsidRPr="002E6F2E" w:rsidRDefault="004567F6" w:rsidP="002E6F2E">
      <w:pPr>
        <w:pStyle w:val="Prrafodelista"/>
        <w:numPr>
          <w:ilvl w:val="0"/>
          <w:numId w:val="13"/>
        </w:numPr>
        <w:spacing w:after="0"/>
        <w:jc w:val="both"/>
        <w:rPr>
          <w:rFonts w:cstheme="minorHAnsi"/>
          <w:sz w:val="24"/>
          <w:szCs w:val="24"/>
        </w:rPr>
      </w:pPr>
      <w:r w:rsidRPr="002E6F2E">
        <w:rPr>
          <w:rFonts w:cstheme="minorHAnsi"/>
          <w:sz w:val="24"/>
          <w:szCs w:val="24"/>
        </w:rPr>
        <w:t>Control de cantidad de usuarios conectados concurrentemente</w:t>
      </w:r>
      <w:r w:rsidRPr="002E6F2E">
        <w:rPr>
          <w:rFonts w:cstheme="minorHAnsi"/>
          <w:sz w:val="24"/>
          <w:szCs w:val="24"/>
        </w:rPr>
        <w:t>.</w:t>
      </w:r>
    </w:p>
    <w:p w14:paraId="4213766C" w14:textId="4024FDD4" w:rsidR="004567F6" w:rsidRPr="002E6F2E" w:rsidRDefault="004567F6" w:rsidP="002E6F2E">
      <w:pPr>
        <w:pStyle w:val="Prrafodelista"/>
        <w:numPr>
          <w:ilvl w:val="0"/>
          <w:numId w:val="13"/>
        </w:numPr>
        <w:spacing w:after="0"/>
        <w:jc w:val="both"/>
        <w:rPr>
          <w:rFonts w:cstheme="minorHAnsi"/>
          <w:sz w:val="24"/>
          <w:szCs w:val="24"/>
        </w:rPr>
      </w:pPr>
      <w:r w:rsidRPr="002E6F2E">
        <w:rPr>
          <w:rFonts w:cstheme="minorHAnsi"/>
          <w:sz w:val="24"/>
          <w:szCs w:val="24"/>
        </w:rPr>
        <w:t>Velocidades y anchos de banda</w:t>
      </w:r>
      <w:r w:rsidRPr="002E6F2E">
        <w:rPr>
          <w:rFonts w:cstheme="minorHAnsi"/>
          <w:sz w:val="24"/>
          <w:szCs w:val="24"/>
        </w:rPr>
        <w:t>.</w:t>
      </w:r>
    </w:p>
    <w:p w14:paraId="662A7D10" w14:textId="203C6E7E" w:rsidR="004567F6" w:rsidRPr="002E6F2E" w:rsidRDefault="004567F6" w:rsidP="002E6F2E">
      <w:pPr>
        <w:pStyle w:val="Prrafodelista"/>
        <w:numPr>
          <w:ilvl w:val="0"/>
          <w:numId w:val="13"/>
        </w:numPr>
        <w:spacing w:after="0"/>
        <w:jc w:val="both"/>
        <w:rPr>
          <w:rFonts w:cstheme="minorHAnsi"/>
          <w:sz w:val="24"/>
          <w:szCs w:val="24"/>
        </w:rPr>
      </w:pPr>
      <w:r w:rsidRPr="002E6F2E">
        <w:rPr>
          <w:rFonts w:cstheme="minorHAnsi"/>
          <w:sz w:val="24"/>
          <w:szCs w:val="24"/>
        </w:rPr>
        <w:t>Incluye todas las instalaciones eléctricas y de datos que se requieran.</w:t>
      </w:r>
    </w:p>
    <w:p w14:paraId="3B31F0A3" w14:textId="05E96154" w:rsidR="004567F6" w:rsidRDefault="004567F6" w:rsidP="004567F6">
      <w:pPr>
        <w:spacing w:after="0"/>
        <w:jc w:val="both"/>
        <w:rPr>
          <w:rFonts w:cstheme="minorHAnsi"/>
          <w:sz w:val="24"/>
          <w:szCs w:val="24"/>
        </w:rPr>
      </w:pPr>
    </w:p>
    <w:p w14:paraId="19968C2F" w14:textId="4161B9C7" w:rsidR="004567F6" w:rsidRDefault="004567F6" w:rsidP="004567F6">
      <w:pPr>
        <w:pStyle w:val="Prrafodelista"/>
        <w:numPr>
          <w:ilvl w:val="0"/>
          <w:numId w:val="6"/>
        </w:numPr>
        <w:spacing w:after="0"/>
        <w:jc w:val="both"/>
        <w:rPr>
          <w:rFonts w:cstheme="minorHAnsi"/>
          <w:sz w:val="24"/>
          <w:szCs w:val="24"/>
        </w:rPr>
      </w:pPr>
      <w:r w:rsidRPr="004567F6">
        <w:rPr>
          <w:rFonts w:cstheme="minorHAnsi"/>
          <w:sz w:val="24"/>
          <w:szCs w:val="24"/>
        </w:rPr>
        <w:t xml:space="preserve">El Servicio incluye un enlace de </w:t>
      </w:r>
      <w:proofErr w:type="spellStart"/>
      <w:r w:rsidRPr="004567F6">
        <w:rPr>
          <w:rFonts w:cstheme="minorHAnsi"/>
          <w:sz w:val="24"/>
          <w:szCs w:val="24"/>
        </w:rPr>
        <w:t>backup</w:t>
      </w:r>
      <w:proofErr w:type="spellEnd"/>
      <w:r w:rsidRPr="004567F6">
        <w:rPr>
          <w:rFonts w:cstheme="minorHAnsi"/>
          <w:sz w:val="24"/>
          <w:szCs w:val="24"/>
        </w:rPr>
        <w:t xml:space="preserve"> a Internet, para los servicios de Internet</w:t>
      </w:r>
      <w:r>
        <w:rPr>
          <w:rFonts w:cstheme="minorHAnsi"/>
          <w:sz w:val="24"/>
          <w:szCs w:val="24"/>
        </w:rPr>
        <w:t>.</w:t>
      </w:r>
    </w:p>
    <w:p w14:paraId="5D20DFC8" w14:textId="74768CED" w:rsidR="004567F6" w:rsidRDefault="004567F6" w:rsidP="004567F6">
      <w:pPr>
        <w:pStyle w:val="Prrafodelista"/>
        <w:spacing w:after="0"/>
        <w:jc w:val="both"/>
        <w:rPr>
          <w:rFonts w:cstheme="minorHAnsi"/>
          <w:sz w:val="24"/>
          <w:szCs w:val="24"/>
        </w:rPr>
      </w:pPr>
    </w:p>
    <w:p w14:paraId="1C45F88A" w14:textId="64441270" w:rsidR="004567F6" w:rsidRDefault="00562C82" w:rsidP="004567F6">
      <w:pPr>
        <w:pStyle w:val="Prrafodelista"/>
        <w:numPr>
          <w:ilvl w:val="0"/>
          <w:numId w:val="3"/>
        </w:numPr>
        <w:spacing w:after="0"/>
        <w:jc w:val="both"/>
        <w:rPr>
          <w:rFonts w:cstheme="minorHAnsi"/>
          <w:b/>
          <w:bCs/>
          <w:sz w:val="24"/>
          <w:szCs w:val="24"/>
        </w:rPr>
      </w:pPr>
      <w:r w:rsidRPr="00562C82">
        <w:rPr>
          <w:rFonts w:cstheme="minorHAnsi"/>
          <w:b/>
          <w:bCs/>
          <w:sz w:val="24"/>
          <w:szCs w:val="24"/>
        </w:rPr>
        <w:lastRenderedPageBreak/>
        <w:t>METODO DE ACCESO:</w:t>
      </w:r>
    </w:p>
    <w:p w14:paraId="5012E2B2" w14:textId="5D8A7902" w:rsidR="00562C82" w:rsidRDefault="00562C82" w:rsidP="00562C82">
      <w:pPr>
        <w:spacing w:after="0"/>
        <w:jc w:val="both"/>
        <w:rPr>
          <w:rFonts w:cstheme="minorHAnsi"/>
          <w:sz w:val="24"/>
          <w:szCs w:val="24"/>
        </w:rPr>
      </w:pPr>
      <w:r>
        <w:rPr>
          <w:rFonts w:cstheme="minorHAnsi"/>
          <w:sz w:val="24"/>
          <w:szCs w:val="24"/>
        </w:rPr>
        <w:t>El método de acceso para el usuario al PUNTO WIFI será a través de un video publicitario que tendrá una duración de 30 segundos, una vez culminada la visualización del mismo, el usuario podrá acceder gratuitamente a las 4 horas del servicio de internet.</w:t>
      </w:r>
    </w:p>
    <w:p w14:paraId="26CF67C2" w14:textId="15528CEA" w:rsidR="00562C82" w:rsidRDefault="00562C82" w:rsidP="00562C82">
      <w:pPr>
        <w:spacing w:after="0"/>
        <w:jc w:val="both"/>
        <w:rPr>
          <w:rFonts w:cstheme="minorHAnsi"/>
          <w:sz w:val="24"/>
          <w:szCs w:val="24"/>
        </w:rPr>
      </w:pPr>
    </w:p>
    <w:p w14:paraId="21786489" w14:textId="428E45B4" w:rsidR="00562C82" w:rsidRDefault="00562C82" w:rsidP="00562C82">
      <w:pPr>
        <w:pStyle w:val="Prrafodelista"/>
        <w:numPr>
          <w:ilvl w:val="0"/>
          <w:numId w:val="3"/>
        </w:numPr>
        <w:spacing w:after="0"/>
        <w:jc w:val="both"/>
        <w:rPr>
          <w:rFonts w:cstheme="minorHAnsi"/>
          <w:b/>
          <w:bCs/>
          <w:sz w:val="24"/>
          <w:szCs w:val="24"/>
        </w:rPr>
      </w:pPr>
      <w:r w:rsidRPr="00562C82">
        <w:rPr>
          <w:rFonts w:cstheme="minorHAnsi"/>
          <w:b/>
          <w:bCs/>
          <w:sz w:val="24"/>
          <w:szCs w:val="24"/>
        </w:rPr>
        <w:t xml:space="preserve">DESPLIEGUE TECNICO: </w:t>
      </w:r>
    </w:p>
    <w:p w14:paraId="513E15BD" w14:textId="04CBE421" w:rsidR="00562C82" w:rsidRDefault="00562C82" w:rsidP="00562C82">
      <w:pPr>
        <w:spacing w:after="0"/>
        <w:jc w:val="both"/>
        <w:rPr>
          <w:rFonts w:cstheme="minorHAnsi"/>
          <w:sz w:val="24"/>
          <w:szCs w:val="24"/>
        </w:rPr>
      </w:pPr>
      <w:r w:rsidRPr="00562C82">
        <w:rPr>
          <w:rFonts w:cstheme="minorHAnsi"/>
          <w:sz w:val="24"/>
          <w:szCs w:val="24"/>
        </w:rPr>
        <w:t xml:space="preserve">Los puntos estarán distribuidos de la siguiente manera: </w:t>
      </w:r>
    </w:p>
    <w:p w14:paraId="3A525E86" w14:textId="76956296" w:rsidR="004F1FAE" w:rsidRDefault="004F1FAE" w:rsidP="00562C82">
      <w:pPr>
        <w:spacing w:after="0"/>
        <w:jc w:val="both"/>
        <w:rPr>
          <w:noProof/>
        </w:rPr>
      </w:pPr>
    </w:p>
    <w:p w14:paraId="09F29AD4" w14:textId="3E86F4D8" w:rsidR="00562C82" w:rsidRDefault="00270BCF" w:rsidP="00562C82">
      <w:pPr>
        <w:spacing w:after="0"/>
        <w:jc w:val="both"/>
        <w:rPr>
          <w:rFonts w:cstheme="minorHAnsi"/>
          <w:sz w:val="24"/>
          <w:szCs w:val="24"/>
        </w:rPr>
      </w:pPr>
      <w:r w:rsidRPr="00270BCF">
        <w:drawing>
          <wp:anchor distT="0" distB="0" distL="114300" distR="114300" simplePos="0" relativeHeight="251659264" behindDoc="0" locked="0" layoutInCell="1" allowOverlap="1" wp14:anchorId="72737D29" wp14:editId="74CF815A">
            <wp:simplePos x="0" y="0"/>
            <wp:positionH relativeFrom="column">
              <wp:posOffset>4438651</wp:posOffset>
            </wp:positionH>
            <wp:positionV relativeFrom="paragraph">
              <wp:posOffset>60325</wp:posOffset>
            </wp:positionV>
            <wp:extent cx="3784688" cy="3495675"/>
            <wp:effectExtent l="0" t="0" r="635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86358" cy="3497218"/>
                    </a:xfrm>
                    <a:prstGeom prst="rect">
                      <a:avLst/>
                    </a:prstGeom>
                  </pic:spPr>
                </pic:pic>
              </a:graphicData>
            </a:graphic>
            <wp14:sizeRelH relativeFrom="margin">
              <wp14:pctWidth>0</wp14:pctWidth>
            </wp14:sizeRelH>
            <wp14:sizeRelV relativeFrom="margin">
              <wp14:pctHeight>0</wp14:pctHeight>
            </wp14:sizeRelV>
          </wp:anchor>
        </w:drawing>
      </w:r>
      <w:r w:rsidR="004F1FAE">
        <w:rPr>
          <w:noProof/>
        </w:rPr>
        <w:drawing>
          <wp:anchor distT="0" distB="0" distL="114300" distR="114300" simplePos="0" relativeHeight="251658240" behindDoc="0" locked="0" layoutInCell="1" allowOverlap="1" wp14:anchorId="661F1509" wp14:editId="339AF28C">
            <wp:simplePos x="0" y="0"/>
            <wp:positionH relativeFrom="column">
              <wp:posOffset>428625</wp:posOffset>
            </wp:positionH>
            <wp:positionV relativeFrom="paragraph">
              <wp:posOffset>50800</wp:posOffset>
            </wp:positionV>
            <wp:extent cx="3448050" cy="351653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4492" r="11621"/>
                    <a:stretch/>
                  </pic:blipFill>
                  <pic:spPr bwMode="auto">
                    <a:xfrm>
                      <a:off x="0" y="0"/>
                      <a:ext cx="3448050" cy="3516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2D8D80" w14:textId="7F4C452A" w:rsidR="00562C82" w:rsidRDefault="00562C82" w:rsidP="00562C82">
      <w:pPr>
        <w:spacing w:after="0"/>
        <w:jc w:val="both"/>
        <w:rPr>
          <w:rFonts w:cstheme="minorHAnsi"/>
          <w:sz w:val="24"/>
          <w:szCs w:val="24"/>
        </w:rPr>
      </w:pPr>
    </w:p>
    <w:p w14:paraId="424C753B" w14:textId="2C972C30" w:rsidR="004F1FAE" w:rsidRPr="004F1FAE" w:rsidRDefault="004F1FAE" w:rsidP="004F1FAE">
      <w:pPr>
        <w:rPr>
          <w:rFonts w:cstheme="minorHAnsi"/>
          <w:sz w:val="24"/>
          <w:szCs w:val="24"/>
        </w:rPr>
      </w:pPr>
    </w:p>
    <w:p w14:paraId="73E14D88" w14:textId="03033E7B" w:rsidR="004F1FAE" w:rsidRPr="004F1FAE" w:rsidRDefault="004F1FAE" w:rsidP="004F1FAE">
      <w:pPr>
        <w:rPr>
          <w:rFonts w:cstheme="minorHAnsi"/>
          <w:sz w:val="24"/>
          <w:szCs w:val="24"/>
        </w:rPr>
      </w:pPr>
    </w:p>
    <w:p w14:paraId="2F2F6702" w14:textId="077C07AF" w:rsidR="004F1FAE" w:rsidRPr="004F1FAE" w:rsidRDefault="004F1FAE" w:rsidP="004F1FAE">
      <w:pPr>
        <w:rPr>
          <w:rFonts w:cstheme="minorHAnsi"/>
          <w:sz w:val="24"/>
          <w:szCs w:val="24"/>
        </w:rPr>
      </w:pPr>
    </w:p>
    <w:p w14:paraId="42E5067C" w14:textId="2045CAF1" w:rsidR="004F1FAE" w:rsidRPr="004F1FAE" w:rsidRDefault="004F1FAE" w:rsidP="004F1FAE">
      <w:pPr>
        <w:rPr>
          <w:rFonts w:cstheme="minorHAnsi"/>
          <w:sz w:val="24"/>
          <w:szCs w:val="24"/>
        </w:rPr>
      </w:pPr>
    </w:p>
    <w:p w14:paraId="322E04AB" w14:textId="44106E89" w:rsidR="004F1FAE" w:rsidRPr="004F1FAE" w:rsidRDefault="004F1FAE" w:rsidP="004F1FAE">
      <w:pPr>
        <w:rPr>
          <w:rFonts w:cstheme="minorHAnsi"/>
          <w:sz w:val="24"/>
          <w:szCs w:val="24"/>
        </w:rPr>
      </w:pPr>
    </w:p>
    <w:p w14:paraId="0750FDE6" w14:textId="49291980" w:rsidR="004F1FAE" w:rsidRPr="004F1FAE" w:rsidRDefault="004F1FAE" w:rsidP="004F1FAE">
      <w:pPr>
        <w:rPr>
          <w:rFonts w:cstheme="minorHAnsi"/>
          <w:sz w:val="24"/>
          <w:szCs w:val="24"/>
        </w:rPr>
      </w:pPr>
    </w:p>
    <w:p w14:paraId="48C41F23" w14:textId="26EB612D" w:rsidR="004F1FAE" w:rsidRPr="004F1FAE" w:rsidRDefault="004F1FAE" w:rsidP="004F1FAE">
      <w:pPr>
        <w:rPr>
          <w:rFonts w:cstheme="minorHAnsi"/>
          <w:sz w:val="24"/>
          <w:szCs w:val="24"/>
        </w:rPr>
      </w:pPr>
    </w:p>
    <w:p w14:paraId="2EFBBE8F" w14:textId="0ACA4B2B" w:rsidR="004F1FAE" w:rsidRPr="004F1FAE" w:rsidRDefault="004F1FAE" w:rsidP="004F1FAE">
      <w:pPr>
        <w:rPr>
          <w:rFonts w:cstheme="minorHAnsi"/>
          <w:sz w:val="24"/>
          <w:szCs w:val="24"/>
        </w:rPr>
      </w:pPr>
    </w:p>
    <w:p w14:paraId="0DB27496" w14:textId="122F484E" w:rsidR="004F1FAE" w:rsidRPr="004F1FAE" w:rsidRDefault="004F1FAE" w:rsidP="004F1FAE">
      <w:pPr>
        <w:rPr>
          <w:rFonts w:cstheme="minorHAnsi"/>
          <w:sz w:val="24"/>
          <w:szCs w:val="24"/>
        </w:rPr>
      </w:pPr>
    </w:p>
    <w:p w14:paraId="3AF59973" w14:textId="7B0CA4B2" w:rsidR="004F1FAE" w:rsidRPr="004F1FAE" w:rsidRDefault="004F1FAE" w:rsidP="004F1FAE">
      <w:pPr>
        <w:rPr>
          <w:rFonts w:cstheme="minorHAnsi"/>
          <w:sz w:val="24"/>
          <w:szCs w:val="24"/>
        </w:rPr>
      </w:pPr>
    </w:p>
    <w:p w14:paraId="2F172B4A" w14:textId="26E47BA5" w:rsidR="004F1FAE" w:rsidRDefault="004F1FAE" w:rsidP="004F1FAE">
      <w:pPr>
        <w:rPr>
          <w:rFonts w:cstheme="minorHAnsi"/>
          <w:sz w:val="24"/>
          <w:szCs w:val="24"/>
        </w:rPr>
      </w:pPr>
    </w:p>
    <w:p w14:paraId="2668208A" w14:textId="6B7F0855" w:rsidR="004F1FAE" w:rsidRPr="004F1FAE" w:rsidRDefault="004F1FAE" w:rsidP="004F1FAE">
      <w:pPr>
        <w:tabs>
          <w:tab w:val="left" w:pos="2355"/>
        </w:tabs>
        <w:rPr>
          <w:rFonts w:cstheme="minorHAnsi"/>
          <w:b/>
          <w:bCs/>
          <w:sz w:val="20"/>
          <w:szCs w:val="20"/>
        </w:rPr>
      </w:pPr>
      <w:r>
        <w:rPr>
          <w:rFonts w:cstheme="minorHAnsi"/>
          <w:sz w:val="24"/>
          <w:szCs w:val="24"/>
        </w:rPr>
        <w:t xml:space="preserve">                      </w:t>
      </w:r>
      <w:r w:rsidRPr="004F1FAE">
        <w:rPr>
          <w:rFonts w:cstheme="minorHAnsi"/>
          <w:b/>
          <w:bCs/>
          <w:sz w:val="20"/>
          <w:szCs w:val="20"/>
        </w:rPr>
        <w:t>UBICACIÓN DE PUNTOS WIFI EN EL PARQUE CENTRAL</w:t>
      </w:r>
      <w:r w:rsidR="00270BCF">
        <w:rPr>
          <w:rFonts w:cstheme="minorHAnsi"/>
          <w:b/>
          <w:bCs/>
          <w:sz w:val="20"/>
          <w:szCs w:val="20"/>
        </w:rPr>
        <w:t xml:space="preserve">                                             UBICACIÓN DE PUNTOS WIFI EN EL MERCADO MUNICIPAL</w:t>
      </w:r>
    </w:p>
    <w:sectPr w:rsidR="004F1FAE" w:rsidRPr="004F1FAE" w:rsidSect="00C36667">
      <w:headerReference w:type="default" r:id="rId9"/>
      <w:footerReference w:type="default" r:id="rId10"/>
      <w:pgSz w:w="15840" w:h="12240" w:orient="landscape"/>
      <w:pgMar w:top="720" w:right="720" w:bottom="720" w:left="720" w:header="708" w:footer="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0ECC" w14:textId="77777777" w:rsidR="00852C17" w:rsidRDefault="00852C17" w:rsidP="00281E7B">
      <w:pPr>
        <w:spacing w:after="0" w:line="240" w:lineRule="auto"/>
      </w:pPr>
      <w:r>
        <w:separator/>
      </w:r>
    </w:p>
  </w:endnote>
  <w:endnote w:type="continuationSeparator" w:id="0">
    <w:p w14:paraId="7BE54FE5" w14:textId="77777777" w:rsidR="00852C17" w:rsidRDefault="00852C17" w:rsidP="0028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396295"/>
      <w:docPartObj>
        <w:docPartGallery w:val="Page Numbers (Bottom of Page)"/>
        <w:docPartUnique/>
      </w:docPartObj>
    </w:sdtPr>
    <w:sdtEndPr/>
    <w:sdtContent>
      <w:p w14:paraId="35BFCE81" w14:textId="3BA372DA" w:rsidR="00281E7B" w:rsidRDefault="00281E7B">
        <w:pPr>
          <w:pStyle w:val="Piedepgina"/>
          <w:jc w:val="right"/>
        </w:pPr>
        <w:r>
          <w:fldChar w:fldCharType="begin"/>
        </w:r>
        <w:r>
          <w:instrText>PAGE   \* MERGEFORMAT</w:instrText>
        </w:r>
        <w:r>
          <w:fldChar w:fldCharType="separate"/>
        </w:r>
        <w:r>
          <w:rPr>
            <w:lang w:val="es-ES"/>
          </w:rPr>
          <w:t>2</w:t>
        </w:r>
        <w:r>
          <w:fldChar w:fldCharType="end"/>
        </w:r>
      </w:p>
    </w:sdtContent>
  </w:sdt>
  <w:p w14:paraId="3221A282" w14:textId="77777777" w:rsidR="000B2BB9" w:rsidRDefault="000B2BB9" w:rsidP="00823DD3">
    <w:pPr>
      <w:spacing w:after="0" w:line="252" w:lineRule="auto"/>
      <w:ind w:right="392"/>
      <w:jc w:val="center"/>
      <w:rPr>
        <w:b/>
        <w:sz w:val="18"/>
      </w:rPr>
    </w:pPr>
    <w:r>
      <w:rPr>
        <w:b/>
        <w:w w:val="105"/>
        <w:sz w:val="18"/>
      </w:rPr>
      <w:t>Dir. Jaime Roldós y Nicolás Cotto Infante PBX: 2791-667 CELL: 0962650742</w:t>
    </w:r>
  </w:p>
  <w:p w14:paraId="279902C4" w14:textId="669A990E" w:rsidR="000B2BB9" w:rsidRDefault="00A722AD" w:rsidP="00823DD3">
    <w:pPr>
      <w:spacing w:after="0" w:line="219" w:lineRule="exact"/>
      <w:ind w:left="9" w:right="9"/>
      <w:jc w:val="center"/>
      <w:rPr>
        <w:b/>
        <w:color w:val="0562C1"/>
        <w:w w:val="105"/>
        <w:sz w:val="18"/>
      </w:rPr>
    </w:pPr>
    <w:hyperlink r:id="rId1" w:history="1">
      <w:r w:rsidR="00823DD3" w:rsidRPr="00FF3C33">
        <w:rPr>
          <w:rStyle w:val="Hipervnculo"/>
          <w:b/>
          <w:w w:val="105"/>
          <w:sz w:val="18"/>
        </w:rPr>
        <w:t>proyectos@maxitel.ec</w:t>
      </w:r>
    </w:hyperlink>
    <w:r w:rsidR="000B2BB9">
      <w:rPr>
        <w:b/>
        <w:color w:val="0562C1"/>
        <w:w w:val="105"/>
        <w:sz w:val="18"/>
      </w:rPr>
      <w:t xml:space="preserve"> </w:t>
    </w:r>
  </w:p>
  <w:p w14:paraId="4F642E64" w14:textId="708502E3" w:rsidR="000B2BB9" w:rsidRDefault="00A722AD" w:rsidP="00823DD3">
    <w:pPr>
      <w:spacing w:after="0" w:line="219" w:lineRule="exact"/>
      <w:ind w:left="9" w:right="9"/>
      <w:jc w:val="center"/>
      <w:rPr>
        <w:b/>
        <w:sz w:val="18"/>
      </w:rPr>
    </w:pPr>
    <w:hyperlink r:id="rId2" w:history="1">
      <w:r w:rsidR="00823DD3" w:rsidRPr="00FF3C33">
        <w:rPr>
          <w:rStyle w:val="Hipervnculo"/>
          <w:b/>
          <w:w w:val="105"/>
          <w:sz w:val="18"/>
        </w:rPr>
        <w:t>www.maxitel.ec</w:t>
      </w:r>
    </w:hyperlink>
  </w:p>
  <w:p w14:paraId="10EFB4B6" w14:textId="77777777" w:rsidR="00281E7B" w:rsidRDefault="00281E7B" w:rsidP="000B2BB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D4B9" w14:textId="77777777" w:rsidR="00852C17" w:rsidRDefault="00852C17" w:rsidP="00281E7B">
      <w:pPr>
        <w:spacing w:after="0" w:line="240" w:lineRule="auto"/>
      </w:pPr>
      <w:r>
        <w:separator/>
      </w:r>
    </w:p>
  </w:footnote>
  <w:footnote w:type="continuationSeparator" w:id="0">
    <w:p w14:paraId="3F0F4D77" w14:textId="77777777" w:rsidR="00852C17" w:rsidRDefault="00852C17" w:rsidP="00281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A7B2" w14:textId="26DC4265" w:rsidR="00281E7B" w:rsidRDefault="00C36667">
    <w:pPr>
      <w:pStyle w:val="Encabezado"/>
    </w:pPr>
    <w:r>
      <w:rPr>
        <w:noProof/>
      </w:rPr>
      <w:drawing>
        <wp:anchor distT="0" distB="0" distL="114300" distR="114300" simplePos="0" relativeHeight="251658240" behindDoc="0" locked="0" layoutInCell="1" allowOverlap="1" wp14:anchorId="6AD036A4" wp14:editId="44BD6072">
          <wp:simplePos x="0" y="0"/>
          <wp:positionH relativeFrom="column">
            <wp:posOffset>8115300</wp:posOffset>
          </wp:positionH>
          <wp:positionV relativeFrom="paragraph">
            <wp:posOffset>-396240</wp:posOffset>
          </wp:positionV>
          <wp:extent cx="1257300" cy="70909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57300" cy="709094"/>
                  </a:xfrm>
                  <a:prstGeom prst="rect">
                    <a:avLst/>
                  </a:prstGeom>
                </pic:spPr>
              </pic:pic>
            </a:graphicData>
          </a:graphic>
        </wp:anchor>
      </w:drawing>
    </w:r>
    <w:r w:rsidR="00281E7B">
      <w:rPr>
        <w:noProof/>
      </w:rPr>
      <mc:AlternateContent>
        <mc:Choice Requires="wps">
          <w:drawing>
            <wp:anchor distT="0" distB="0" distL="114300" distR="114300" simplePos="0" relativeHeight="251659264" behindDoc="1" locked="0" layoutInCell="1" allowOverlap="1" wp14:anchorId="6B1A8C1E" wp14:editId="551E9133">
              <wp:simplePos x="0" y="0"/>
              <wp:positionH relativeFrom="margin">
                <wp:posOffset>-247651</wp:posOffset>
              </wp:positionH>
              <wp:positionV relativeFrom="page">
                <wp:posOffset>400050</wp:posOffset>
              </wp:positionV>
              <wp:extent cx="2066925" cy="361950"/>
              <wp:effectExtent l="0" t="0" r="952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45FF" w14:textId="77777777" w:rsidR="000B2BB9" w:rsidRDefault="00281E7B" w:rsidP="000B2BB9">
                          <w:pPr>
                            <w:spacing w:after="0" w:line="209" w:lineRule="exact"/>
                            <w:ind w:left="20"/>
                            <w:rPr>
                              <w:b/>
                              <w:w w:val="105"/>
                              <w:sz w:val="18"/>
                            </w:rPr>
                          </w:pPr>
                          <w:r>
                            <w:rPr>
                              <w:b/>
                              <w:w w:val="105"/>
                              <w:sz w:val="18"/>
                            </w:rPr>
                            <w:t>TURBONET S.A.</w:t>
                          </w:r>
                        </w:p>
                        <w:p w14:paraId="4304ABF2" w14:textId="0D143587" w:rsidR="00281E7B" w:rsidRPr="000B2BB9" w:rsidRDefault="00281E7B" w:rsidP="000B2BB9">
                          <w:pPr>
                            <w:spacing w:after="0" w:line="209" w:lineRule="exact"/>
                            <w:ind w:left="20"/>
                            <w:rPr>
                              <w:b/>
                              <w:w w:val="105"/>
                              <w:sz w:val="18"/>
                            </w:rPr>
                          </w:pPr>
                          <w:r>
                            <w:rPr>
                              <w:b/>
                              <w:w w:val="105"/>
                              <w:sz w:val="18"/>
                            </w:rPr>
                            <w:t>RUC: 1291727081001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A8C1E" id="_x0000_t202" coordsize="21600,21600" o:spt="202" path="m,l,21600r21600,l21600,xe">
              <v:stroke joinstyle="miter"/>
              <v:path gradientshapeok="t" o:connecttype="rect"/>
            </v:shapetype>
            <v:shape id="Cuadro de texto 2" o:spid="_x0000_s1026" type="#_x0000_t202" style="position:absolute;margin-left:-19.5pt;margin-top:31.5pt;width:162.7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" filled="f" stroked="f">
              <v:textbox inset="0,0,0,0">
                <w:txbxContent>
                  <w:p w14:paraId="5B5645FF" w14:textId="77777777" w:rsidR="000B2BB9" w:rsidRDefault="00281E7B" w:rsidP="000B2BB9">
                    <w:pPr>
                      <w:spacing w:after="0" w:line="209" w:lineRule="exact"/>
                      <w:ind w:left="20"/>
                      <w:rPr>
                        <w:b/>
                        <w:w w:val="105"/>
                        <w:sz w:val="18"/>
                      </w:rPr>
                    </w:pPr>
                    <w:r>
                      <w:rPr>
                        <w:b/>
                        <w:w w:val="105"/>
                        <w:sz w:val="18"/>
                      </w:rPr>
                      <w:t>TURBONET S.A.</w:t>
                    </w:r>
                  </w:p>
                  <w:p w14:paraId="4304ABF2" w14:textId="0D143587" w:rsidR="00281E7B" w:rsidRPr="000B2BB9" w:rsidRDefault="00281E7B" w:rsidP="000B2BB9">
                    <w:pPr>
                      <w:spacing w:after="0" w:line="209" w:lineRule="exact"/>
                      <w:ind w:left="20"/>
                      <w:rPr>
                        <w:b/>
                        <w:w w:val="105"/>
                        <w:sz w:val="18"/>
                      </w:rPr>
                    </w:pPr>
                    <w:r>
                      <w:rPr>
                        <w:b/>
                        <w:w w:val="105"/>
                        <w:sz w:val="18"/>
                      </w:rPr>
                      <w:t>RUC: 1291727081001</w:t>
                    </w:r>
                  </w:p>
                </w:txbxContent>
              </v:textbox>
              <w10:wrap anchorx="margin" anchory="page"/>
            </v:shape>
          </w:pict>
        </mc:Fallback>
      </mc:AlternateContent>
    </w:r>
  </w:p>
  <w:p w14:paraId="5FCFABE9" w14:textId="0799D006" w:rsidR="00281E7B" w:rsidRDefault="00281E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3731"/>
    <w:multiLevelType w:val="hybridMultilevel"/>
    <w:tmpl w:val="088657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9341D31"/>
    <w:multiLevelType w:val="hybridMultilevel"/>
    <w:tmpl w:val="80303CD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5370DC"/>
    <w:multiLevelType w:val="hybridMultilevel"/>
    <w:tmpl w:val="141CD4E4"/>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 w15:restartNumberingAfterBreak="0">
    <w:nsid w:val="344611C3"/>
    <w:multiLevelType w:val="hybridMultilevel"/>
    <w:tmpl w:val="4D4CD1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729584F"/>
    <w:multiLevelType w:val="hybridMultilevel"/>
    <w:tmpl w:val="1CA078F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7C713FA"/>
    <w:multiLevelType w:val="hybridMultilevel"/>
    <w:tmpl w:val="0D9455F0"/>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B916C8E"/>
    <w:multiLevelType w:val="hybridMultilevel"/>
    <w:tmpl w:val="456A54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FDB66A7"/>
    <w:multiLevelType w:val="hybridMultilevel"/>
    <w:tmpl w:val="A63E11A6"/>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7C50EB4"/>
    <w:multiLevelType w:val="hybridMultilevel"/>
    <w:tmpl w:val="9738D3D8"/>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15:restartNumberingAfterBreak="0">
    <w:nsid w:val="48AD5960"/>
    <w:multiLevelType w:val="hybridMultilevel"/>
    <w:tmpl w:val="E5D8500A"/>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B4F2EF5"/>
    <w:multiLevelType w:val="hybridMultilevel"/>
    <w:tmpl w:val="3D3A2722"/>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15:restartNumberingAfterBreak="0">
    <w:nsid w:val="6C177C3D"/>
    <w:multiLevelType w:val="hybridMultilevel"/>
    <w:tmpl w:val="30F6BC36"/>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12C04F4"/>
    <w:multiLevelType w:val="hybridMultilevel"/>
    <w:tmpl w:val="6AC2062A"/>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9"/>
  </w:num>
  <w:num w:numId="6">
    <w:abstractNumId w:val="1"/>
  </w:num>
  <w:num w:numId="7">
    <w:abstractNumId w:val="5"/>
  </w:num>
  <w:num w:numId="8">
    <w:abstractNumId w:val="2"/>
  </w:num>
  <w:num w:numId="9">
    <w:abstractNumId w:val="7"/>
  </w:num>
  <w:num w:numId="10">
    <w:abstractNumId w:val="8"/>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7B"/>
    <w:rsid w:val="00022ED3"/>
    <w:rsid w:val="00034D15"/>
    <w:rsid w:val="0005690A"/>
    <w:rsid w:val="000A439E"/>
    <w:rsid w:val="000B2BB9"/>
    <w:rsid w:val="000C2BDB"/>
    <w:rsid w:val="000E0650"/>
    <w:rsid w:val="000F6B6F"/>
    <w:rsid w:val="00140343"/>
    <w:rsid w:val="00143D5C"/>
    <w:rsid w:val="00151428"/>
    <w:rsid w:val="00153016"/>
    <w:rsid w:val="0018579F"/>
    <w:rsid w:val="001878AD"/>
    <w:rsid w:val="001A799E"/>
    <w:rsid w:val="001B0CEE"/>
    <w:rsid w:val="001C1A35"/>
    <w:rsid w:val="001F7415"/>
    <w:rsid w:val="00201AB5"/>
    <w:rsid w:val="00232484"/>
    <w:rsid w:val="0024235C"/>
    <w:rsid w:val="00243569"/>
    <w:rsid w:val="00252832"/>
    <w:rsid w:val="0025671A"/>
    <w:rsid w:val="0026064B"/>
    <w:rsid w:val="00270BCF"/>
    <w:rsid w:val="00281E7B"/>
    <w:rsid w:val="00294903"/>
    <w:rsid w:val="002E56B6"/>
    <w:rsid w:val="002E6F2E"/>
    <w:rsid w:val="00313FAE"/>
    <w:rsid w:val="00321DBA"/>
    <w:rsid w:val="003575AC"/>
    <w:rsid w:val="003718BE"/>
    <w:rsid w:val="003B576C"/>
    <w:rsid w:val="003B79D8"/>
    <w:rsid w:val="003C4339"/>
    <w:rsid w:val="004013E7"/>
    <w:rsid w:val="00422443"/>
    <w:rsid w:val="00450B7F"/>
    <w:rsid w:val="00452B8F"/>
    <w:rsid w:val="004567F6"/>
    <w:rsid w:val="004642FC"/>
    <w:rsid w:val="00497079"/>
    <w:rsid w:val="004A313A"/>
    <w:rsid w:val="004A3494"/>
    <w:rsid w:val="004B0297"/>
    <w:rsid w:val="004B4F4A"/>
    <w:rsid w:val="004F1FAE"/>
    <w:rsid w:val="004F3C6B"/>
    <w:rsid w:val="00500C25"/>
    <w:rsid w:val="00511067"/>
    <w:rsid w:val="00511EF7"/>
    <w:rsid w:val="005245F3"/>
    <w:rsid w:val="00535575"/>
    <w:rsid w:val="005464E6"/>
    <w:rsid w:val="00562C82"/>
    <w:rsid w:val="0056619C"/>
    <w:rsid w:val="005F3C63"/>
    <w:rsid w:val="0060616E"/>
    <w:rsid w:val="00685400"/>
    <w:rsid w:val="006A22E7"/>
    <w:rsid w:val="006B5D01"/>
    <w:rsid w:val="006D0FB5"/>
    <w:rsid w:val="00705DCF"/>
    <w:rsid w:val="007359AD"/>
    <w:rsid w:val="00755E57"/>
    <w:rsid w:val="00762893"/>
    <w:rsid w:val="00765454"/>
    <w:rsid w:val="007776FF"/>
    <w:rsid w:val="007914EA"/>
    <w:rsid w:val="00810DB2"/>
    <w:rsid w:val="00823DD3"/>
    <w:rsid w:val="00831373"/>
    <w:rsid w:val="00844B7E"/>
    <w:rsid w:val="008459F6"/>
    <w:rsid w:val="00852C17"/>
    <w:rsid w:val="00855542"/>
    <w:rsid w:val="00873C5B"/>
    <w:rsid w:val="008A02D1"/>
    <w:rsid w:val="008F0059"/>
    <w:rsid w:val="008F2199"/>
    <w:rsid w:val="00902264"/>
    <w:rsid w:val="009207D4"/>
    <w:rsid w:val="00972DCC"/>
    <w:rsid w:val="00973D36"/>
    <w:rsid w:val="00987339"/>
    <w:rsid w:val="00993A62"/>
    <w:rsid w:val="00997353"/>
    <w:rsid w:val="009B388E"/>
    <w:rsid w:val="009B5F3D"/>
    <w:rsid w:val="009D402D"/>
    <w:rsid w:val="009F18A2"/>
    <w:rsid w:val="00A32BF5"/>
    <w:rsid w:val="00A62367"/>
    <w:rsid w:val="00A64889"/>
    <w:rsid w:val="00AB0BBB"/>
    <w:rsid w:val="00AB67E1"/>
    <w:rsid w:val="00B12E6D"/>
    <w:rsid w:val="00B56BB1"/>
    <w:rsid w:val="00B91D7E"/>
    <w:rsid w:val="00BC4CF9"/>
    <w:rsid w:val="00C36667"/>
    <w:rsid w:val="00C436BD"/>
    <w:rsid w:val="00C4406E"/>
    <w:rsid w:val="00C739A0"/>
    <w:rsid w:val="00C94E15"/>
    <w:rsid w:val="00CA7F8B"/>
    <w:rsid w:val="00CB4B6F"/>
    <w:rsid w:val="00CE1768"/>
    <w:rsid w:val="00CF5064"/>
    <w:rsid w:val="00D27224"/>
    <w:rsid w:val="00D30C2E"/>
    <w:rsid w:val="00D32F98"/>
    <w:rsid w:val="00D33352"/>
    <w:rsid w:val="00D42761"/>
    <w:rsid w:val="00D508F3"/>
    <w:rsid w:val="00D61605"/>
    <w:rsid w:val="00D665EF"/>
    <w:rsid w:val="00D75CB8"/>
    <w:rsid w:val="00D8564A"/>
    <w:rsid w:val="00D92CE0"/>
    <w:rsid w:val="00DB25AD"/>
    <w:rsid w:val="00DC75C4"/>
    <w:rsid w:val="00DD7866"/>
    <w:rsid w:val="00DE1C27"/>
    <w:rsid w:val="00DE35EC"/>
    <w:rsid w:val="00DF537B"/>
    <w:rsid w:val="00E00C1F"/>
    <w:rsid w:val="00E36421"/>
    <w:rsid w:val="00E419CF"/>
    <w:rsid w:val="00E6335A"/>
    <w:rsid w:val="00E90239"/>
    <w:rsid w:val="00E97C44"/>
    <w:rsid w:val="00EA266E"/>
    <w:rsid w:val="00EA48FF"/>
    <w:rsid w:val="00EB7DFF"/>
    <w:rsid w:val="00ED1641"/>
    <w:rsid w:val="00EE2EE8"/>
    <w:rsid w:val="00F051E2"/>
    <w:rsid w:val="00F07E37"/>
    <w:rsid w:val="00F36DA3"/>
    <w:rsid w:val="00F468A7"/>
    <w:rsid w:val="00F978B3"/>
    <w:rsid w:val="00FA3FE4"/>
    <w:rsid w:val="00FB22A1"/>
    <w:rsid w:val="00FD0162"/>
    <w:rsid w:val="00FD0EB6"/>
    <w:rsid w:val="00FE1C93"/>
    <w:rsid w:val="00FF7006"/>
    <w:rsid w:val="00FF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D284"/>
  <w15:chartTrackingRefBased/>
  <w15:docId w15:val="{1CFCDEA1-4D90-4FCF-A26C-D306155C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E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E7B"/>
    <w:rPr>
      <w:lang w:val="es-EC"/>
    </w:rPr>
  </w:style>
  <w:style w:type="paragraph" w:styleId="Piedepgina">
    <w:name w:val="footer"/>
    <w:basedOn w:val="Normal"/>
    <w:link w:val="PiedepginaCar"/>
    <w:uiPriority w:val="99"/>
    <w:unhideWhenUsed/>
    <w:rsid w:val="00281E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E7B"/>
    <w:rPr>
      <w:lang w:val="es-EC"/>
    </w:rPr>
  </w:style>
  <w:style w:type="character" w:styleId="Hipervnculo">
    <w:name w:val="Hyperlink"/>
    <w:basedOn w:val="Fuentedeprrafopredeter"/>
    <w:uiPriority w:val="99"/>
    <w:unhideWhenUsed/>
    <w:rsid w:val="000B2BB9"/>
    <w:rPr>
      <w:color w:val="0563C1" w:themeColor="hyperlink"/>
      <w:u w:val="single"/>
    </w:rPr>
  </w:style>
  <w:style w:type="character" w:styleId="Mencinsinresolver">
    <w:name w:val="Unresolved Mention"/>
    <w:basedOn w:val="Fuentedeprrafopredeter"/>
    <w:uiPriority w:val="99"/>
    <w:semiHidden/>
    <w:unhideWhenUsed/>
    <w:rsid w:val="000B2BB9"/>
    <w:rPr>
      <w:color w:val="605E5C"/>
      <w:shd w:val="clear" w:color="auto" w:fill="E1DFDD"/>
    </w:rPr>
  </w:style>
  <w:style w:type="paragraph" w:styleId="Prrafodelista">
    <w:name w:val="List Paragraph"/>
    <w:basedOn w:val="Normal"/>
    <w:uiPriority w:val="34"/>
    <w:qFormat/>
    <w:rsid w:val="00AB0BBB"/>
    <w:pPr>
      <w:ind w:left="720"/>
      <w:contextualSpacing/>
    </w:pPr>
  </w:style>
  <w:style w:type="table" w:styleId="Tablaconcuadrcula">
    <w:name w:val="Table Grid"/>
    <w:basedOn w:val="Tablanormal"/>
    <w:uiPriority w:val="39"/>
    <w:rsid w:val="00FF7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723">
      <w:bodyDiv w:val="1"/>
      <w:marLeft w:val="0"/>
      <w:marRight w:val="0"/>
      <w:marTop w:val="0"/>
      <w:marBottom w:val="0"/>
      <w:divBdr>
        <w:top w:val="none" w:sz="0" w:space="0" w:color="auto"/>
        <w:left w:val="none" w:sz="0" w:space="0" w:color="auto"/>
        <w:bottom w:val="none" w:sz="0" w:space="0" w:color="auto"/>
        <w:right w:val="none" w:sz="0" w:space="0" w:color="auto"/>
      </w:divBdr>
    </w:div>
    <w:div w:id="880822131">
      <w:bodyDiv w:val="1"/>
      <w:marLeft w:val="0"/>
      <w:marRight w:val="0"/>
      <w:marTop w:val="0"/>
      <w:marBottom w:val="0"/>
      <w:divBdr>
        <w:top w:val="none" w:sz="0" w:space="0" w:color="auto"/>
        <w:left w:val="none" w:sz="0" w:space="0" w:color="auto"/>
        <w:bottom w:val="none" w:sz="0" w:space="0" w:color="auto"/>
        <w:right w:val="none" w:sz="0" w:space="0" w:color="auto"/>
      </w:divBdr>
    </w:div>
    <w:div w:id="18411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xitel.ec" TargetMode="External"/><Relationship Id="rId1" Type="http://schemas.openxmlformats.org/officeDocument/2006/relationships/hyperlink" Target="mailto:proyectos@maxitel.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631</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Jose L. Nunes G.</cp:lastModifiedBy>
  <cp:revision>9</cp:revision>
  <cp:lastPrinted>2024-05-06T03:43:00Z</cp:lastPrinted>
  <dcterms:created xsi:type="dcterms:W3CDTF">2023-12-30T13:43:00Z</dcterms:created>
  <dcterms:modified xsi:type="dcterms:W3CDTF">2024-05-06T03:43:00Z</dcterms:modified>
</cp:coreProperties>
</file>